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46" w:rsidRPr="00B72B95" w:rsidRDefault="00967746" w:rsidP="00967746">
      <w:pPr>
        <w:spacing w:after="0" w:line="240" w:lineRule="auto"/>
        <w:jc w:val="center"/>
        <w:rPr>
          <w:rFonts w:ascii="Arial" w:eastAsia="Calibri" w:hAnsi="Arial" w:cs="Arial"/>
          <w:b/>
          <w:sz w:val="28"/>
          <w:szCs w:val="28"/>
        </w:rPr>
      </w:pPr>
      <w:r w:rsidRPr="00B72B95">
        <w:rPr>
          <w:rFonts w:ascii="Arial" w:eastAsia="Calibri" w:hAnsi="Arial" w:cs="Arial"/>
          <w:b/>
          <w:sz w:val="28"/>
          <w:szCs w:val="28"/>
        </w:rPr>
        <w:t>Томская область</w:t>
      </w:r>
    </w:p>
    <w:p w:rsidR="00967746" w:rsidRPr="00B72B95" w:rsidRDefault="00967746" w:rsidP="00967746">
      <w:pPr>
        <w:widowControl w:val="0"/>
        <w:spacing w:after="0" w:line="240" w:lineRule="auto"/>
        <w:jc w:val="center"/>
        <w:rPr>
          <w:rFonts w:ascii="Arial" w:eastAsia="Calibri" w:hAnsi="Arial" w:cs="Arial"/>
          <w:b/>
          <w:bCs/>
          <w:spacing w:val="34"/>
          <w:sz w:val="28"/>
          <w:szCs w:val="28"/>
        </w:rPr>
      </w:pPr>
      <w:r w:rsidRPr="00B72B95">
        <w:rPr>
          <w:rFonts w:ascii="Arial" w:eastAsia="Calibri" w:hAnsi="Arial" w:cs="Arial"/>
          <w:b/>
          <w:bCs/>
          <w:spacing w:val="34"/>
          <w:sz w:val="28"/>
          <w:szCs w:val="28"/>
        </w:rPr>
        <w:t>Верхнекетский район</w:t>
      </w:r>
    </w:p>
    <w:p w:rsidR="00967746" w:rsidRPr="00B72B95" w:rsidRDefault="00967746" w:rsidP="00967746">
      <w:pPr>
        <w:widowControl w:val="0"/>
        <w:spacing w:after="0" w:line="240" w:lineRule="auto"/>
        <w:jc w:val="center"/>
        <w:rPr>
          <w:rFonts w:ascii="Arial" w:eastAsia="Calibri" w:hAnsi="Arial" w:cs="Arial"/>
          <w:b/>
          <w:sz w:val="28"/>
          <w:szCs w:val="28"/>
        </w:rPr>
      </w:pPr>
      <w:r w:rsidRPr="00B72B95">
        <w:rPr>
          <w:rFonts w:ascii="Arial" w:eastAsia="Calibri" w:hAnsi="Arial" w:cs="Arial"/>
          <w:b/>
          <w:sz w:val="28"/>
          <w:szCs w:val="28"/>
        </w:rPr>
        <w:t xml:space="preserve">Совет </w:t>
      </w:r>
      <w:r w:rsidR="00DA7F1D">
        <w:rPr>
          <w:rFonts w:ascii="Arial" w:hAnsi="Arial" w:cs="Arial"/>
          <w:b/>
          <w:sz w:val="28"/>
          <w:szCs w:val="28"/>
        </w:rPr>
        <w:t>Орловского</w:t>
      </w:r>
      <w:r w:rsidRPr="00B72B95">
        <w:rPr>
          <w:rFonts w:ascii="Arial" w:eastAsia="Calibri" w:hAnsi="Arial" w:cs="Arial"/>
          <w:b/>
          <w:sz w:val="28"/>
          <w:szCs w:val="28"/>
        </w:rPr>
        <w:t xml:space="preserve"> сельского поселения</w:t>
      </w:r>
    </w:p>
    <w:tbl>
      <w:tblPr>
        <w:tblW w:w="9356" w:type="dxa"/>
        <w:tblLayout w:type="fixed"/>
        <w:tblCellMar>
          <w:left w:w="0" w:type="dxa"/>
          <w:right w:w="0" w:type="dxa"/>
        </w:tblCellMar>
        <w:tblLook w:val="04A0" w:firstRow="1" w:lastRow="0" w:firstColumn="1" w:lastColumn="0" w:noHBand="0" w:noVBand="1"/>
      </w:tblPr>
      <w:tblGrid>
        <w:gridCol w:w="3828"/>
        <w:gridCol w:w="5528"/>
      </w:tblGrid>
      <w:tr w:rsidR="00967746" w:rsidRPr="00B72B95" w:rsidTr="0014781D">
        <w:tc>
          <w:tcPr>
            <w:tcW w:w="3828" w:type="dxa"/>
            <w:tcBorders>
              <w:top w:val="nil"/>
              <w:left w:val="nil"/>
              <w:bottom w:val="thinThickMediumGap" w:sz="24" w:space="0" w:color="auto"/>
              <w:right w:val="nil"/>
            </w:tcBorders>
          </w:tcPr>
          <w:p w:rsidR="00967746" w:rsidRPr="00CC1495" w:rsidRDefault="00967746" w:rsidP="00FE3F74">
            <w:pPr>
              <w:keepNext/>
              <w:widowControl w:val="0"/>
              <w:spacing w:after="0" w:line="240" w:lineRule="auto"/>
              <w:rPr>
                <w:rFonts w:ascii="Arial" w:eastAsia="Calibri" w:hAnsi="Arial" w:cs="Arial"/>
              </w:rPr>
            </w:pPr>
          </w:p>
        </w:tc>
        <w:tc>
          <w:tcPr>
            <w:tcW w:w="5528" w:type="dxa"/>
            <w:tcBorders>
              <w:top w:val="nil"/>
              <w:left w:val="nil"/>
              <w:bottom w:val="thinThickMediumGap" w:sz="24" w:space="0" w:color="auto"/>
              <w:right w:val="nil"/>
            </w:tcBorders>
            <w:hideMark/>
          </w:tcPr>
          <w:p w:rsidR="00967746" w:rsidRPr="00CC1495" w:rsidRDefault="00967746" w:rsidP="00BB74D8">
            <w:pPr>
              <w:keepNext/>
              <w:widowControl w:val="0"/>
              <w:spacing w:after="0" w:line="240" w:lineRule="auto"/>
              <w:ind w:left="-286" w:right="57" w:firstLine="286"/>
              <w:rPr>
                <w:rFonts w:ascii="Arial" w:eastAsia="Calibri" w:hAnsi="Arial" w:cs="Arial"/>
                <w:b/>
              </w:rPr>
            </w:pPr>
            <w:r w:rsidRPr="00CC1495">
              <w:rPr>
                <w:rFonts w:ascii="Arial" w:eastAsia="Calibri" w:hAnsi="Arial" w:cs="Arial"/>
                <w:b/>
                <w:iCs/>
              </w:rPr>
              <w:t xml:space="preserve">п. </w:t>
            </w:r>
            <w:r w:rsidR="00DA7F1D" w:rsidRPr="00CC1495">
              <w:rPr>
                <w:rFonts w:ascii="Arial" w:eastAsia="Calibri" w:hAnsi="Arial" w:cs="Arial"/>
                <w:b/>
                <w:iCs/>
              </w:rPr>
              <w:t>Центральн</w:t>
            </w:r>
            <w:r w:rsidR="00BB74D8">
              <w:rPr>
                <w:rFonts w:ascii="Arial" w:eastAsia="Calibri" w:hAnsi="Arial" w:cs="Arial"/>
                <w:b/>
                <w:iCs/>
              </w:rPr>
              <w:t>ый</w:t>
            </w:r>
          </w:p>
        </w:tc>
      </w:tr>
      <w:tr w:rsidR="00967746" w:rsidRPr="005239B6" w:rsidTr="0014781D">
        <w:tc>
          <w:tcPr>
            <w:tcW w:w="3828" w:type="dxa"/>
          </w:tcPr>
          <w:p w:rsidR="00967746" w:rsidRPr="0014781D" w:rsidRDefault="00967746" w:rsidP="00116A92">
            <w:pPr>
              <w:spacing w:after="0" w:line="240" w:lineRule="auto"/>
              <w:jc w:val="center"/>
              <w:rPr>
                <w:rFonts w:ascii="Arial" w:eastAsia="Times New Roman" w:hAnsi="Arial" w:cs="Arial"/>
                <w:b/>
                <w:color w:val="000000" w:themeColor="text1"/>
                <w:sz w:val="24"/>
                <w:szCs w:val="24"/>
                <w:lang w:eastAsia="ru-RU"/>
              </w:rPr>
            </w:pPr>
          </w:p>
          <w:p w:rsidR="00967746" w:rsidRPr="0014781D" w:rsidRDefault="0014781D" w:rsidP="0014781D">
            <w:pPr>
              <w:spacing w:after="0" w:line="240" w:lineRule="auto"/>
              <w:jc w:val="both"/>
              <w:rPr>
                <w:rFonts w:ascii="Arial" w:eastAsia="Times New Roman" w:hAnsi="Arial" w:cs="Arial"/>
                <w:b/>
                <w:color w:val="000000" w:themeColor="text1"/>
                <w:sz w:val="24"/>
                <w:szCs w:val="24"/>
                <w:lang w:eastAsia="ru-RU"/>
              </w:rPr>
            </w:pPr>
            <w:r w:rsidRPr="0014781D">
              <w:rPr>
                <w:rFonts w:ascii="Arial" w:eastAsia="Times New Roman" w:hAnsi="Arial" w:cs="Arial"/>
                <w:b/>
                <w:color w:val="000000" w:themeColor="text1"/>
                <w:sz w:val="24"/>
                <w:szCs w:val="24"/>
                <w:lang w:eastAsia="ru-RU"/>
              </w:rPr>
              <w:t>23.11.</w:t>
            </w:r>
            <w:r w:rsidR="00967746" w:rsidRPr="0014781D">
              <w:rPr>
                <w:rFonts w:ascii="Arial" w:eastAsia="Times New Roman" w:hAnsi="Arial" w:cs="Arial"/>
                <w:b/>
                <w:color w:val="000000" w:themeColor="text1"/>
                <w:sz w:val="24"/>
                <w:szCs w:val="24"/>
                <w:lang w:eastAsia="ru-RU"/>
              </w:rPr>
              <w:t>202</w:t>
            </w:r>
            <w:r w:rsidR="00D81F10" w:rsidRPr="0014781D">
              <w:rPr>
                <w:rFonts w:ascii="Arial" w:eastAsia="Times New Roman" w:hAnsi="Arial" w:cs="Arial"/>
                <w:b/>
                <w:color w:val="000000" w:themeColor="text1"/>
                <w:sz w:val="24"/>
                <w:szCs w:val="24"/>
                <w:lang w:eastAsia="ru-RU"/>
              </w:rPr>
              <w:t>2</w:t>
            </w:r>
            <w:r w:rsidR="00967746" w:rsidRPr="0014781D">
              <w:rPr>
                <w:rFonts w:ascii="Arial" w:eastAsia="Times New Roman" w:hAnsi="Arial" w:cs="Arial"/>
                <w:b/>
                <w:color w:val="000000" w:themeColor="text1"/>
                <w:sz w:val="24"/>
                <w:szCs w:val="24"/>
                <w:lang w:eastAsia="ru-RU"/>
              </w:rPr>
              <w:t xml:space="preserve"> года</w:t>
            </w:r>
          </w:p>
        </w:tc>
        <w:tc>
          <w:tcPr>
            <w:tcW w:w="5528" w:type="dxa"/>
          </w:tcPr>
          <w:p w:rsidR="00967746" w:rsidRPr="0014781D" w:rsidRDefault="00967746" w:rsidP="00116A92">
            <w:pPr>
              <w:spacing w:after="0" w:line="240" w:lineRule="auto"/>
              <w:jc w:val="center"/>
              <w:rPr>
                <w:rFonts w:ascii="Arial" w:eastAsia="Times New Roman" w:hAnsi="Arial" w:cs="Arial"/>
                <w:b/>
                <w:color w:val="000000" w:themeColor="text1"/>
                <w:sz w:val="24"/>
                <w:szCs w:val="24"/>
                <w:lang w:eastAsia="ru-RU"/>
              </w:rPr>
            </w:pPr>
          </w:p>
          <w:p w:rsidR="00967746" w:rsidRPr="0014781D" w:rsidRDefault="00967746" w:rsidP="0014781D">
            <w:pPr>
              <w:spacing w:after="0" w:line="240" w:lineRule="auto"/>
              <w:jc w:val="both"/>
              <w:rPr>
                <w:rFonts w:ascii="Arial" w:eastAsia="Times New Roman" w:hAnsi="Arial" w:cs="Arial"/>
                <w:b/>
                <w:color w:val="000000" w:themeColor="text1"/>
                <w:sz w:val="24"/>
                <w:szCs w:val="24"/>
                <w:lang w:eastAsia="ru-RU"/>
              </w:rPr>
            </w:pPr>
            <w:r w:rsidRPr="0014781D">
              <w:rPr>
                <w:rFonts w:ascii="Arial" w:eastAsia="Times New Roman" w:hAnsi="Arial" w:cs="Arial"/>
                <w:b/>
                <w:color w:val="000000" w:themeColor="text1"/>
                <w:sz w:val="24"/>
                <w:szCs w:val="24"/>
                <w:lang w:eastAsia="ru-RU"/>
              </w:rPr>
              <w:t xml:space="preserve">                           </w:t>
            </w:r>
            <w:r w:rsidR="00D81F10" w:rsidRPr="0014781D">
              <w:rPr>
                <w:rFonts w:ascii="Arial" w:eastAsia="Times New Roman" w:hAnsi="Arial" w:cs="Arial"/>
                <w:b/>
                <w:color w:val="000000" w:themeColor="text1"/>
                <w:sz w:val="24"/>
                <w:szCs w:val="24"/>
                <w:lang w:eastAsia="ru-RU"/>
              </w:rPr>
              <w:t xml:space="preserve">                             </w:t>
            </w:r>
            <w:r w:rsidR="00116A92" w:rsidRPr="0014781D">
              <w:rPr>
                <w:rFonts w:ascii="Arial" w:eastAsia="Times New Roman" w:hAnsi="Arial" w:cs="Arial"/>
                <w:b/>
                <w:color w:val="000000" w:themeColor="text1"/>
                <w:sz w:val="24"/>
                <w:szCs w:val="24"/>
                <w:lang w:eastAsia="ru-RU"/>
              </w:rPr>
              <w:t xml:space="preserve">  </w:t>
            </w:r>
            <w:r w:rsidR="0014781D" w:rsidRPr="0014781D">
              <w:rPr>
                <w:rFonts w:ascii="Arial" w:eastAsia="Times New Roman" w:hAnsi="Arial" w:cs="Arial"/>
                <w:b/>
                <w:color w:val="000000" w:themeColor="text1"/>
                <w:sz w:val="24"/>
                <w:szCs w:val="24"/>
                <w:lang w:eastAsia="ru-RU"/>
              </w:rPr>
              <w:t xml:space="preserve">       </w:t>
            </w:r>
            <w:r w:rsidR="0014781D">
              <w:rPr>
                <w:rFonts w:ascii="Arial" w:eastAsia="Times New Roman" w:hAnsi="Arial" w:cs="Arial"/>
                <w:b/>
                <w:color w:val="000000" w:themeColor="text1"/>
                <w:sz w:val="24"/>
                <w:szCs w:val="24"/>
                <w:lang w:eastAsia="ru-RU"/>
              </w:rPr>
              <w:t xml:space="preserve">     </w:t>
            </w:r>
            <w:r w:rsidR="0014781D" w:rsidRPr="0014781D">
              <w:rPr>
                <w:rFonts w:ascii="Arial" w:eastAsia="Times New Roman" w:hAnsi="Arial" w:cs="Arial"/>
                <w:b/>
                <w:color w:val="000000" w:themeColor="text1"/>
                <w:sz w:val="24"/>
                <w:szCs w:val="24"/>
                <w:lang w:eastAsia="ru-RU"/>
              </w:rPr>
              <w:t xml:space="preserve">   </w:t>
            </w:r>
            <w:r w:rsidRPr="0014781D">
              <w:rPr>
                <w:rFonts w:ascii="Arial" w:eastAsia="Times New Roman" w:hAnsi="Arial" w:cs="Arial"/>
                <w:b/>
                <w:color w:val="000000" w:themeColor="text1"/>
                <w:sz w:val="24"/>
                <w:szCs w:val="24"/>
                <w:lang w:eastAsia="ru-RU"/>
              </w:rPr>
              <w:t xml:space="preserve">№ </w:t>
            </w:r>
            <w:r w:rsidR="0014781D" w:rsidRPr="0014781D">
              <w:rPr>
                <w:rFonts w:ascii="Arial" w:eastAsia="Times New Roman" w:hAnsi="Arial" w:cs="Arial"/>
                <w:b/>
                <w:color w:val="000000" w:themeColor="text1"/>
                <w:sz w:val="24"/>
                <w:szCs w:val="24"/>
                <w:lang w:eastAsia="ru-RU"/>
              </w:rPr>
              <w:t>20</w:t>
            </w:r>
            <w:r w:rsidRPr="0014781D">
              <w:rPr>
                <w:rFonts w:ascii="Arial" w:eastAsia="Times New Roman" w:hAnsi="Arial" w:cs="Arial"/>
                <w:b/>
                <w:color w:val="000000" w:themeColor="text1"/>
                <w:sz w:val="24"/>
                <w:szCs w:val="24"/>
                <w:lang w:eastAsia="ru-RU"/>
              </w:rPr>
              <w:t xml:space="preserve">   </w:t>
            </w:r>
          </w:p>
        </w:tc>
      </w:tr>
    </w:tbl>
    <w:p w:rsidR="00967746" w:rsidRPr="005239B6" w:rsidRDefault="00967746" w:rsidP="00967746">
      <w:pPr>
        <w:spacing w:after="0" w:line="240" w:lineRule="auto"/>
        <w:jc w:val="center"/>
        <w:rPr>
          <w:rFonts w:ascii="Arial" w:eastAsia="Calibri" w:hAnsi="Arial" w:cs="Arial"/>
          <w:b/>
          <w:color w:val="000000" w:themeColor="text1"/>
          <w:sz w:val="24"/>
          <w:szCs w:val="24"/>
        </w:rPr>
      </w:pPr>
      <w:r w:rsidRPr="005239B6">
        <w:rPr>
          <w:rFonts w:ascii="Arial" w:eastAsia="Calibri" w:hAnsi="Arial" w:cs="Arial"/>
          <w:b/>
          <w:color w:val="000000" w:themeColor="text1"/>
          <w:sz w:val="24"/>
          <w:szCs w:val="24"/>
        </w:rPr>
        <w:t xml:space="preserve">РЕШЕНИЕ  </w:t>
      </w:r>
    </w:p>
    <w:p w:rsidR="00967746" w:rsidRPr="005239B6" w:rsidRDefault="00967746" w:rsidP="000770C1">
      <w:pPr>
        <w:spacing w:after="0" w:line="240" w:lineRule="auto"/>
        <w:jc w:val="center"/>
        <w:rPr>
          <w:rFonts w:ascii="Arial" w:eastAsia="Times New Roman" w:hAnsi="Arial" w:cs="Arial"/>
          <w:color w:val="000000" w:themeColor="text1"/>
          <w:sz w:val="24"/>
          <w:szCs w:val="24"/>
          <w:lang w:eastAsia="ru-RU"/>
        </w:rPr>
      </w:pPr>
    </w:p>
    <w:p w:rsidR="003B5F1F" w:rsidRPr="005239B6" w:rsidRDefault="000770C1" w:rsidP="000770C1">
      <w:pPr>
        <w:spacing w:after="0" w:line="240" w:lineRule="auto"/>
        <w:jc w:val="center"/>
        <w:rPr>
          <w:rFonts w:ascii="Arial" w:eastAsia="Times New Roman" w:hAnsi="Arial" w:cs="Arial"/>
          <w:b/>
          <w:color w:val="000000" w:themeColor="text1"/>
          <w:sz w:val="24"/>
          <w:szCs w:val="24"/>
          <w:lang w:eastAsia="ru-RU"/>
        </w:rPr>
      </w:pPr>
      <w:bookmarkStart w:id="0" w:name="_Hlk85465754"/>
      <w:r w:rsidRPr="005239B6">
        <w:rPr>
          <w:rFonts w:ascii="Arial" w:eastAsia="Times New Roman" w:hAnsi="Arial" w:cs="Arial"/>
          <w:b/>
          <w:color w:val="000000" w:themeColor="text1"/>
          <w:sz w:val="24"/>
          <w:szCs w:val="24"/>
          <w:lang w:eastAsia="ru-RU"/>
        </w:rPr>
        <w:t xml:space="preserve">Об утверждении Положения о муниципальном </w:t>
      </w:r>
    </w:p>
    <w:p w:rsidR="003B5F1F" w:rsidRPr="005239B6" w:rsidRDefault="000770C1" w:rsidP="000770C1">
      <w:pPr>
        <w:spacing w:after="0" w:line="240" w:lineRule="auto"/>
        <w:jc w:val="center"/>
        <w:rPr>
          <w:rFonts w:ascii="Arial" w:eastAsia="Times New Roman" w:hAnsi="Arial" w:cs="Arial"/>
          <w:b/>
          <w:color w:val="000000" w:themeColor="text1"/>
          <w:sz w:val="24"/>
          <w:szCs w:val="24"/>
          <w:lang w:eastAsia="ru-RU"/>
        </w:rPr>
      </w:pPr>
      <w:r w:rsidRPr="005239B6">
        <w:rPr>
          <w:rFonts w:ascii="Arial" w:eastAsia="Times New Roman" w:hAnsi="Arial" w:cs="Arial"/>
          <w:b/>
          <w:color w:val="000000" w:themeColor="text1"/>
          <w:sz w:val="24"/>
          <w:szCs w:val="24"/>
          <w:lang w:eastAsia="ru-RU"/>
        </w:rPr>
        <w:t xml:space="preserve">земельном контроле </w:t>
      </w:r>
      <w:r w:rsidR="00C667C4" w:rsidRPr="005239B6">
        <w:rPr>
          <w:rFonts w:ascii="Arial" w:eastAsia="Times New Roman" w:hAnsi="Arial" w:cs="Arial"/>
          <w:b/>
          <w:color w:val="000000" w:themeColor="text1"/>
          <w:sz w:val="24"/>
          <w:szCs w:val="24"/>
          <w:lang w:eastAsia="ru-RU"/>
        </w:rPr>
        <w:t>в границах</w:t>
      </w:r>
      <w:r w:rsidRPr="005239B6">
        <w:rPr>
          <w:rFonts w:ascii="Arial" w:eastAsia="Times New Roman" w:hAnsi="Arial" w:cs="Arial"/>
          <w:b/>
          <w:color w:val="000000" w:themeColor="text1"/>
          <w:sz w:val="24"/>
          <w:szCs w:val="24"/>
          <w:lang w:eastAsia="ru-RU"/>
        </w:rPr>
        <w:t xml:space="preserve"> </w:t>
      </w:r>
    </w:p>
    <w:p w:rsidR="000770C1" w:rsidRPr="005239B6" w:rsidRDefault="00810B42" w:rsidP="000770C1">
      <w:pPr>
        <w:spacing w:after="0" w:line="240" w:lineRule="auto"/>
        <w:jc w:val="center"/>
        <w:rPr>
          <w:rFonts w:ascii="Arial" w:eastAsia="Times New Roman" w:hAnsi="Arial" w:cs="Arial"/>
          <w:b/>
          <w:color w:val="000000" w:themeColor="text1"/>
          <w:sz w:val="24"/>
          <w:szCs w:val="24"/>
          <w:lang w:eastAsia="ru-RU"/>
        </w:rPr>
      </w:pPr>
      <w:r w:rsidRPr="005239B6">
        <w:rPr>
          <w:rFonts w:ascii="Arial" w:eastAsia="Times New Roman" w:hAnsi="Arial" w:cs="Arial"/>
          <w:b/>
          <w:color w:val="000000" w:themeColor="text1"/>
          <w:sz w:val="24"/>
          <w:szCs w:val="24"/>
          <w:lang w:eastAsia="ru-RU"/>
        </w:rPr>
        <w:t xml:space="preserve">населённых пунктов </w:t>
      </w:r>
      <w:r w:rsidR="000770C1" w:rsidRPr="005239B6">
        <w:rPr>
          <w:rFonts w:ascii="Arial" w:eastAsia="Times New Roman" w:hAnsi="Arial" w:cs="Arial"/>
          <w:b/>
          <w:color w:val="000000" w:themeColor="text1"/>
          <w:sz w:val="24"/>
          <w:szCs w:val="24"/>
          <w:lang w:eastAsia="ru-RU"/>
        </w:rPr>
        <w:t>муниципального образования</w:t>
      </w:r>
    </w:p>
    <w:p w:rsidR="00967746" w:rsidRPr="005239B6" w:rsidRDefault="00D81F10" w:rsidP="000770C1">
      <w:pPr>
        <w:spacing w:after="0" w:line="240" w:lineRule="auto"/>
        <w:jc w:val="center"/>
        <w:rPr>
          <w:rFonts w:ascii="Arial" w:eastAsia="Times New Roman" w:hAnsi="Arial" w:cs="Arial"/>
          <w:b/>
          <w:color w:val="000000" w:themeColor="text1"/>
          <w:sz w:val="24"/>
          <w:szCs w:val="24"/>
          <w:lang w:eastAsia="ru-RU"/>
        </w:rPr>
      </w:pPr>
      <w:r w:rsidRPr="005239B6">
        <w:rPr>
          <w:rFonts w:ascii="Arial" w:eastAsia="Times New Roman" w:hAnsi="Arial" w:cs="Arial"/>
          <w:b/>
          <w:color w:val="000000" w:themeColor="text1"/>
          <w:sz w:val="24"/>
          <w:szCs w:val="24"/>
          <w:lang w:eastAsia="ru-RU"/>
        </w:rPr>
        <w:t>Орловское</w:t>
      </w:r>
      <w:r w:rsidR="00967746" w:rsidRPr="005239B6">
        <w:rPr>
          <w:rFonts w:ascii="Arial" w:eastAsia="Times New Roman" w:hAnsi="Arial" w:cs="Arial"/>
          <w:b/>
          <w:color w:val="000000" w:themeColor="text1"/>
          <w:sz w:val="24"/>
          <w:szCs w:val="24"/>
          <w:lang w:eastAsia="ru-RU"/>
        </w:rPr>
        <w:t xml:space="preserve"> сельское поселение</w:t>
      </w:r>
      <w:r w:rsidR="000770C1" w:rsidRPr="005239B6">
        <w:rPr>
          <w:rFonts w:ascii="Arial" w:eastAsia="Times New Roman" w:hAnsi="Arial" w:cs="Arial"/>
          <w:b/>
          <w:color w:val="000000" w:themeColor="text1"/>
          <w:sz w:val="24"/>
          <w:szCs w:val="24"/>
          <w:lang w:eastAsia="ru-RU"/>
        </w:rPr>
        <w:t xml:space="preserve"> </w:t>
      </w:r>
    </w:p>
    <w:p w:rsidR="000770C1" w:rsidRPr="005239B6" w:rsidRDefault="000770C1" w:rsidP="000770C1">
      <w:pPr>
        <w:spacing w:after="0" w:line="240" w:lineRule="auto"/>
        <w:jc w:val="center"/>
        <w:rPr>
          <w:rFonts w:ascii="Arial" w:eastAsia="Times New Roman" w:hAnsi="Arial" w:cs="Arial"/>
          <w:b/>
          <w:color w:val="000000" w:themeColor="text1"/>
          <w:sz w:val="24"/>
          <w:szCs w:val="24"/>
          <w:lang w:eastAsia="ru-RU"/>
        </w:rPr>
      </w:pPr>
      <w:r w:rsidRPr="005239B6">
        <w:rPr>
          <w:rFonts w:ascii="Arial" w:eastAsia="Times New Roman" w:hAnsi="Arial" w:cs="Arial"/>
          <w:b/>
          <w:color w:val="000000" w:themeColor="text1"/>
          <w:sz w:val="24"/>
          <w:szCs w:val="24"/>
          <w:lang w:eastAsia="ru-RU"/>
        </w:rPr>
        <w:t>Верхнекетск</w:t>
      </w:r>
      <w:r w:rsidR="00967746" w:rsidRPr="005239B6">
        <w:rPr>
          <w:rFonts w:ascii="Arial" w:eastAsia="Times New Roman" w:hAnsi="Arial" w:cs="Arial"/>
          <w:b/>
          <w:color w:val="000000" w:themeColor="text1"/>
          <w:sz w:val="24"/>
          <w:szCs w:val="24"/>
          <w:lang w:eastAsia="ru-RU"/>
        </w:rPr>
        <w:t>ого</w:t>
      </w:r>
      <w:r w:rsidRPr="005239B6">
        <w:rPr>
          <w:rFonts w:ascii="Arial" w:eastAsia="Times New Roman" w:hAnsi="Arial" w:cs="Arial"/>
          <w:b/>
          <w:color w:val="000000" w:themeColor="text1"/>
          <w:sz w:val="24"/>
          <w:szCs w:val="24"/>
          <w:lang w:eastAsia="ru-RU"/>
        </w:rPr>
        <w:t xml:space="preserve"> район</w:t>
      </w:r>
      <w:r w:rsidR="00967746" w:rsidRPr="005239B6">
        <w:rPr>
          <w:rFonts w:ascii="Arial" w:eastAsia="Times New Roman" w:hAnsi="Arial" w:cs="Arial"/>
          <w:b/>
          <w:color w:val="000000" w:themeColor="text1"/>
          <w:sz w:val="24"/>
          <w:szCs w:val="24"/>
          <w:lang w:eastAsia="ru-RU"/>
        </w:rPr>
        <w:t>а</w:t>
      </w:r>
      <w:r w:rsidRPr="005239B6">
        <w:rPr>
          <w:rFonts w:ascii="Arial" w:eastAsia="Times New Roman" w:hAnsi="Arial" w:cs="Arial"/>
          <w:b/>
          <w:color w:val="000000" w:themeColor="text1"/>
          <w:sz w:val="24"/>
          <w:szCs w:val="24"/>
          <w:lang w:eastAsia="ru-RU"/>
        </w:rPr>
        <w:t xml:space="preserve"> Томской области</w:t>
      </w:r>
      <w:bookmarkEnd w:id="0"/>
    </w:p>
    <w:p w:rsidR="0017074C" w:rsidRPr="005239B6" w:rsidRDefault="000770C1" w:rsidP="0017074C">
      <w:pPr>
        <w:tabs>
          <w:tab w:val="left" w:pos="0"/>
        </w:tabs>
        <w:spacing w:after="0" w:line="240" w:lineRule="auto"/>
        <w:jc w:val="center"/>
        <w:rPr>
          <w:rFonts w:ascii="Arial" w:hAnsi="Arial" w:cs="Arial"/>
          <w:bCs/>
          <w:i/>
          <w:iCs/>
          <w:color w:val="000000" w:themeColor="text1"/>
          <w:sz w:val="24"/>
          <w:szCs w:val="24"/>
        </w:rPr>
      </w:pPr>
      <w:r w:rsidRPr="005239B6">
        <w:rPr>
          <w:rFonts w:ascii="Arial" w:eastAsia="Times New Roman" w:hAnsi="Arial" w:cs="Arial"/>
          <w:color w:val="000000" w:themeColor="text1"/>
          <w:sz w:val="24"/>
          <w:szCs w:val="24"/>
          <w:lang w:eastAsia="ru-RU"/>
        </w:rPr>
        <w:t xml:space="preserve"> </w:t>
      </w:r>
    </w:p>
    <w:p w:rsidR="000770C1" w:rsidRPr="005239B6" w:rsidRDefault="000770C1" w:rsidP="000770C1">
      <w:pPr>
        <w:spacing w:after="0" w:line="240" w:lineRule="auto"/>
        <w:jc w:val="center"/>
        <w:rPr>
          <w:rFonts w:ascii="Arial" w:eastAsia="Times New Roman" w:hAnsi="Arial" w:cs="Arial"/>
          <w:color w:val="000000" w:themeColor="text1"/>
          <w:sz w:val="24"/>
          <w:szCs w:val="24"/>
          <w:lang w:eastAsia="ru-RU"/>
        </w:rPr>
      </w:pPr>
    </w:p>
    <w:p w:rsidR="00967746" w:rsidRPr="005239B6" w:rsidRDefault="00513A0E" w:rsidP="00967746">
      <w:pPr>
        <w:pStyle w:val="a6"/>
        <w:spacing w:before="0" w:beforeAutospacing="0" w:after="0" w:afterAutospacing="0"/>
        <w:ind w:right="-2" w:firstLine="708"/>
        <w:jc w:val="both"/>
        <w:rPr>
          <w:rFonts w:ascii="Arial" w:hAnsi="Arial" w:cs="Arial"/>
          <w:color w:val="000000" w:themeColor="text1"/>
        </w:rPr>
      </w:pPr>
      <w:r w:rsidRPr="005239B6">
        <w:rPr>
          <w:rFonts w:ascii="Arial" w:hAnsi="Arial" w:cs="Arial"/>
          <w:color w:val="000000" w:themeColor="text1"/>
        </w:rPr>
        <w:t xml:space="preserve">В соответствии </w:t>
      </w:r>
      <w:r w:rsidR="00D072FF" w:rsidRPr="005239B6">
        <w:rPr>
          <w:rFonts w:ascii="Arial" w:hAnsi="Arial" w:cs="Arial"/>
          <w:color w:val="000000" w:themeColor="text1"/>
        </w:rPr>
        <w:t>статьей 72 Земельного кодекса Российской Федерации,</w:t>
      </w:r>
      <w:r w:rsidR="005A5F18" w:rsidRPr="005239B6">
        <w:rPr>
          <w:rFonts w:ascii="Arial" w:hAnsi="Arial" w:cs="Arial"/>
          <w:color w:val="000000" w:themeColor="text1"/>
        </w:rPr>
        <w:t xml:space="preserve">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w:t>
      </w:r>
      <w:r w:rsidR="00C667C4" w:rsidRPr="005239B6">
        <w:rPr>
          <w:rFonts w:ascii="Arial" w:hAnsi="Arial" w:cs="Arial"/>
          <w:color w:val="000000" w:themeColor="text1"/>
        </w:rPr>
        <w:t>Орловское</w:t>
      </w:r>
      <w:r w:rsidR="00D71FBB" w:rsidRPr="005239B6">
        <w:rPr>
          <w:rFonts w:ascii="Arial" w:hAnsi="Arial" w:cs="Arial"/>
          <w:color w:val="000000" w:themeColor="text1"/>
        </w:rPr>
        <w:t xml:space="preserve"> сельское поселение </w:t>
      </w:r>
      <w:r w:rsidR="005A5F18" w:rsidRPr="005239B6">
        <w:rPr>
          <w:rFonts w:ascii="Arial" w:hAnsi="Arial" w:cs="Arial"/>
          <w:color w:val="000000" w:themeColor="text1"/>
        </w:rPr>
        <w:t>Верхнекетск</w:t>
      </w:r>
      <w:r w:rsidR="00D71FBB" w:rsidRPr="005239B6">
        <w:rPr>
          <w:rFonts w:ascii="Arial" w:hAnsi="Arial" w:cs="Arial"/>
          <w:color w:val="000000" w:themeColor="text1"/>
        </w:rPr>
        <w:t>ого</w:t>
      </w:r>
      <w:r w:rsidR="005A5F18" w:rsidRPr="005239B6">
        <w:rPr>
          <w:rFonts w:ascii="Arial" w:hAnsi="Arial" w:cs="Arial"/>
          <w:color w:val="000000" w:themeColor="text1"/>
        </w:rPr>
        <w:t xml:space="preserve"> район</w:t>
      </w:r>
      <w:r w:rsidR="00D71FBB" w:rsidRPr="005239B6">
        <w:rPr>
          <w:rFonts w:ascii="Arial" w:hAnsi="Arial" w:cs="Arial"/>
          <w:color w:val="000000" w:themeColor="text1"/>
        </w:rPr>
        <w:t>а</w:t>
      </w:r>
      <w:r w:rsidR="005A5F18" w:rsidRPr="005239B6">
        <w:rPr>
          <w:rFonts w:ascii="Arial" w:hAnsi="Arial" w:cs="Arial"/>
          <w:color w:val="000000" w:themeColor="text1"/>
        </w:rPr>
        <w:t xml:space="preserve"> Томской области</w:t>
      </w:r>
      <w:r w:rsidR="00D92AD2" w:rsidRPr="005239B6">
        <w:rPr>
          <w:rFonts w:ascii="Arial" w:hAnsi="Arial" w:cs="Arial"/>
          <w:color w:val="000000" w:themeColor="text1"/>
        </w:rPr>
        <w:t xml:space="preserve"> </w:t>
      </w:r>
    </w:p>
    <w:p w:rsidR="00967746" w:rsidRPr="005239B6" w:rsidRDefault="00967746" w:rsidP="00967746">
      <w:pPr>
        <w:pStyle w:val="a6"/>
        <w:spacing w:before="0" w:beforeAutospacing="0" w:after="0" w:afterAutospacing="0"/>
        <w:ind w:right="-2"/>
        <w:jc w:val="center"/>
        <w:rPr>
          <w:rFonts w:ascii="Arial" w:hAnsi="Arial" w:cs="Arial"/>
          <w:color w:val="000000" w:themeColor="text1"/>
        </w:rPr>
      </w:pPr>
    </w:p>
    <w:p w:rsidR="00967746" w:rsidRPr="005239B6" w:rsidRDefault="00967746" w:rsidP="00967746">
      <w:pPr>
        <w:pStyle w:val="a6"/>
        <w:spacing w:before="0" w:beforeAutospacing="0" w:after="0" w:afterAutospacing="0"/>
        <w:ind w:right="-2"/>
        <w:jc w:val="center"/>
        <w:rPr>
          <w:rFonts w:ascii="Arial" w:hAnsi="Arial" w:cs="Arial"/>
          <w:color w:val="000000" w:themeColor="text1"/>
        </w:rPr>
      </w:pPr>
      <w:bookmarkStart w:id="1" w:name="_Hlk84604354"/>
      <w:r w:rsidRPr="005239B6">
        <w:rPr>
          <w:rFonts w:ascii="Arial" w:hAnsi="Arial" w:cs="Arial"/>
          <w:color w:val="000000" w:themeColor="text1"/>
        </w:rPr>
        <w:t xml:space="preserve">Совет </w:t>
      </w:r>
      <w:r w:rsidR="00C667C4" w:rsidRPr="005239B6">
        <w:rPr>
          <w:rFonts w:ascii="Arial" w:hAnsi="Arial" w:cs="Arial"/>
          <w:color w:val="000000" w:themeColor="text1"/>
        </w:rPr>
        <w:t>Орловского</w:t>
      </w:r>
      <w:r w:rsidRPr="005239B6">
        <w:rPr>
          <w:rFonts w:ascii="Arial" w:hAnsi="Arial" w:cs="Arial"/>
          <w:color w:val="000000" w:themeColor="text1"/>
        </w:rPr>
        <w:t xml:space="preserve"> сельского поселения</w:t>
      </w:r>
    </w:p>
    <w:p w:rsidR="000F1E36" w:rsidRPr="005239B6" w:rsidRDefault="00D92AD2" w:rsidP="00967746">
      <w:pPr>
        <w:pStyle w:val="a6"/>
        <w:spacing w:before="0" w:beforeAutospacing="0" w:after="0" w:afterAutospacing="0"/>
        <w:ind w:right="-2"/>
        <w:jc w:val="center"/>
        <w:rPr>
          <w:rFonts w:ascii="Arial" w:hAnsi="Arial" w:cs="Arial"/>
          <w:color w:val="000000" w:themeColor="text1"/>
        </w:rPr>
      </w:pPr>
      <w:r w:rsidRPr="005239B6">
        <w:rPr>
          <w:rFonts w:ascii="Arial" w:hAnsi="Arial" w:cs="Arial"/>
          <w:color w:val="000000" w:themeColor="text1"/>
        </w:rPr>
        <w:t>решил:</w:t>
      </w:r>
    </w:p>
    <w:bookmarkEnd w:id="1"/>
    <w:p w:rsidR="00D92AD2" w:rsidRPr="005239B6" w:rsidRDefault="00D92AD2" w:rsidP="00D92AD2">
      <w:pPr>
        <w:pStyle w:val="a6"/>
        <w:spacing w:before="0" w:beforeAutospacing="0" w:after="0" w:afterAutospacing="0"/>
        <w:ind w:right="-285" w:firstLine="708"/>
        <w:jc w:val="both"/>
        <w:rPr>
          <w:rFonts w:ascii="Arial" w:hAnsi="Arial" w:cs="Arial"/>
          <w:color w:val="000000" w:themeColor="text1"/>
        </w:rPr>
      </w:pPr>
    </w:p>
    <w:p w:rsidR="005A5F18" w:rsidRPr="005239B6" w:rsidRDefault="005A5F18" w:rsidP="00967746">
      <w:pPr>
        <w:spacing w:after="0" w:line="240" w:lineRule="auto"/>
        <w:ind w:firstLine="708"/>
        <w:jc w:val="both"/>
        <w:rPr>
          <w:rFonts w:ascii="Arial" w:hAnsi="Arial" w:cs="Arial"/>
          <w:color w:val="000000" w:themeColor="text1"/>
          <w:sz w:val="24"/>
          <w:szCs w:val="24"/>
        </w:rPr>
      </w:pPr>
      <w:r w:rsidRPr="005239B6">
        <w:rPr>
          <w:rFonts w:ascii="Arial" w:hAnsi="Arial" w:cs="Arial"/>
          <w:color w:val="000000" w:themeColor="text1"/>
          <w:sz w:val="24"/>
          <w:szCs w:val="24"/>
        </w:rPr>
        <w:t xml:space="preserve">1. Утвердить прилагаемое Положение о муниципальном </w:t>
      </w:r>
      <w:r w:rsidR="00B52037" w:rsidRPr="005239B6">
        <w:rPr>
          <w:rFonts w:ascii="Arial" w:hAnsi="Arial" w:cs="Arial"/>
          <w:color w:val="000000" w:themeColor="text1"/>
          <w:sz w:val="24"/>
          <w:szCs w:val="24"/>
        </w:rPr>
        <w:t xml:space="preserve">земельном </w:t>
      </w:r>
      <w:r w:rsidRPr="005239B6">
        <w:rPr>
          <w:rFonts w:ascii="Arial" w:hAnsi="Arial" w:cs="Arial"/>
          <w:color w:val="000000" w:themeColor="text1"/>
          <w:sz w:val="24"/>
          <w:szCs w:val="24"/>
        </w:rPr>
        <w:t xml:space="preserve">контроле </w:t>
      </w:r>
      <w:r w:rsidR="00C667C4" w:rsidRPr="005239B6">
        <w:rPr>
          <w:rFonts w:ascii="Arial" w:hAnsi="Arial" w:cs="Arial"/>
          <w:color w:val="000000" w:themeColor="text1"/>
          <w:sz w:val="24"/>
          <w:szCs w:val="24"/>
        </w:rPr>
        <w:t>в границах</w:t>
      </w:r>
      <w:r w:rsidR="00181E8A" w:rsidRPr="005239B6">
        <w:rPr>
          <w:rFonts w:ascii="Arial" w:hAnsi="Arial" w:cs="Arial"/>
          <w:color w:val="000000" w:themeColor="text1"/>
          <w:sz w:val="24"/>
          <w:szCs w:val="24"/>
        </w:rPr>
        <w:t xml:space="preserve"> населённых пунктов</w:t>
      </w:r>
      <w:r w:rsidRPr="005239B6">
        <w:rPr>
          <w:rFonts w:ascii="Arial" w:hAnsi="Arial" w:cs="Arial"/>
          <w:color w:val="000000" w:themeColor="text1"/>
          <w:sz w:val="24"/>
          <w:szCs w:val="24"/>
        </w:rPr>
        <w:t xml:space="preserve"> муниципального образования </w:t>
      </w:r>
      <w:r w:rsidR="00C667C4" w:rsidRPr="005239B6">
        <w:rPr>
          <w:rFonts w:ascii="Arial" w:eastAsia="Times New Roman" w:hAnsi="Arial" w:cs="Arial"/>
          <w:color w:val="000000" w:themeColor="text1"/>
          <w:sz w:val="24"/>
          <w:szCs w:val="24"/>
          <w:lang w:eastAsia="ru-RU"/>
        </w:rPr>
        <w:t>Орловское</w:t>
      </w:r>
      <w:r w:rsidR="00967746" w:rsidRPr="005239B6">
        <w:rPr>
          <w:rFonts w:ascii="Arial" w:eastAsia="Times New Roman" w:hAnsi="Arial" w:cs="Arial"/>
          <w:color w:val="000000" w:themeColor="text1"/>
          <w:sz w:val="24"/>
          <w:szCs w:val="24"/>
          <w:lang w:eastAsia="ru-RU"/>
        </w:rPr>
        <w:t xml:space="preserve"> сельское поселение Верхнекетского района</w:t>
      </w:r>
      <w:r w:rsidR="00BC14BF" w:rsidRPr="005239B6">
        <w:rPr>
          <w:rFonts w:ascii="Arial" w:hAnsi="Arial" w:cs="Arial"/>
          <w:color w:val="000000" w:themeColor="text1"/>
          <w:sz w:val="24"/>
          <w:szCs w:val="24"/>
        </w:rPr>
        <w:t xml:space="preserve"> Томской области</w:t>
      </w:r>
      <w:r w:rsidRPr="005239B6">
        <w:rPr>
          <w:rFonts w:ascii="Arial" w:hAnsi="Arial" w:cs="Arial"/>
          <w:color w:val="000000" w:themeColor="text1"/>
          <w:sz w:val="24"/>
          <w:szCs w:val="24"/>
        </w:rPr>
        <w:t>.</w:t>
      </w:r>
    </w:p>
    <w:p w:rsidR="00CC1495" w:rsidRPr="005239B6" w:rsidRDefault="00CC1495" w:rsidP="00CC1495">
      <w:pPr>
        <w:widowControl w:val="0"/>
        <w:spacing w:after="0" w:line="240" w:lineRule="auto"/>
        <w:ind w:left="360"/>
        <w:jc w:val="both"/>
        <w:rPr>
          <w:rFonts w:ascii="Arial" w:hAnsi="Arial" w:cs="Arial"/>
          <w:color w:val="000000" w:themeColor="text1"/>
          <w:sz w:val="24"/>
          <w:szCs w:val="24"/>
        </w:rPr>
      </w:pPr>
      <w:r w:rsidRPr="005239B6">
        <w:rPr>
          <w:rFonts w:ascii="Arial" w:hAnsi="Arial" w:cs="Arial"/>
          <w:color w:val="000000" w:themeColor="text1"/>
          <w:sz w:val="24"/>
          <w:szCs w:val="24"/>
        </w:rPr>
        <w:t xml:space="preserve">     2. </w:t>
      </w:r>
      <w:r w:rsidR="00E161A6">
        <w:rPr>
          <w:rFonts w:ascii="Arial" w:hAnsi="Arial" w:cs="Arial"/>
          <w:color w:val="000000" w:themeColor="text1"/>
          <w:sz w:val="24"/>
          <w:szCs w:val="24"/>
        </w:rPr>
        <w:t>Отменить</w:t>
      </w:r>
      <w:r w:rsidRPr="005239B6">
        <w:rPr>
          <w:rFonts w:ascii="Arial" w:hAnsi="Arial" w:cs="Arial"/>
          <w:color w:val="000000" w:themeColor="text1"/>
          <w:sz w:val="24"/>
          <w:szCs w:val="24"/>
        </w:rPr>
        <w:t xml:space="preserve"> решения Совета Орловского сельского поселения:</w:t>
      </w:r>
    </w:p>
    <w:p w:rsidR="00CC1495" w:rsidRPr="005239B6" w:rsidRDefault="00663545" w:rsidP="00663545">
      <w:pPr>
        <w:jc w:val="both"/>
        <w:rPr>
          <w:rFonts w:ascii="Arial" w:hAnsi="Arial" w:cs="Arial"/>
          <w:color w:val="000000" w:themeColor="text1"/>
          <w:sz w:val="24"/>
          <w:szCs w:val="24"/>
        </w:rPr>
      </w:pPr>
      <w:r w:rsidRPr="005239B6">
        <w:rPr>
          <w:rFonts w:ascii="Arial" w:hAnsi="Arial" w:cs="Arial"/>
          <w:color w:val="000000" w:themeColor="text1"/>
          <w:sz w:val="24"/>
          <w:szCs w:val="24"/>
        </w:rPr>
        <w:t xml:space="preserve">           </w:t>
      </w:r>
      <w:r w:rsidR="00CC1495" w:rsidRPr="005239B6">
        <w:rPr>
          <w:rFonts w:ascii="Arial" w:hAnsi="Arial" w:cs="Arial"/>
          <w:color w:val="000000" w:themeColor="text1"/>
          <w:sz w:val="24"/>
          <w:szCs w:val="24"/>
        </w:rPr>
        <w:t>1)</w:t>
      </w:r>
      <w:r w:rsidRPr="005239B6">
        <w:rPr>
          <w:rFonts w:ascii="Arial" w:hAnsi="Arial" w:cs="Arial"/>
          <w:color w:val="000000" w:themeColor="text1"/>
          <w:sz w:val="24"/>
          <w:szCs w:val="24"/>
        </w:rPr>
        <w:t xml:space="preserve">  </w:t>
      </w:r>
      <w:r w:rsidR="00CC1495" w:rsidRPr="005239B6">
        <w:rPr>
          <w:rFonts w:ascii="Arial" w:hAnsi="Arial" w:cs="Arial"/>
          <w:color w:val="000000" w:themeColor="text1"/>
          <w:sz w:val="24"/>
          <w:szCs w:val="24"/>
        </w:rPr>
        <w:t>от 03.12.202</w:t>
      </w:r>
      <w:r w:rsidR="00707C80">
        <w:rPr>
          <w:rFonts w:ascii="Arial" w:hAnsi="Arial" w:cs="Arial"/>
          <w:color w:val="000000" w:themeColor="text1"/>
          <w:sz w:val="24"/>
          <w:szCs w:val="24"/>
        </w:rPr>
        <w:t>1</w:t>
      </w:r>
      <w:bookmarkStart w:id="2" w:name="_GoBack"/>
      <w:bookmarkEnd w:id="2"/>
      <w:r w:rsidR="00CC1495" w:rsidRPr="005239B6">
        <w:rPr>
          <w:rFonts w:ascii="Arial" w:hAnsi="Arial" w:cs="Arial"/>
          <w:color w:val="000000" w:themeColor="text1"/>
          <w:sz w:val="24"/>
          <w:szCs w:val="24"/>
        </w:rPr>
        <w:t xml:space="preserve"> №</w:t>
      </w:r>
      <w:r w:rsidRPr="005239B6">
        <w:rPr>
          <w:rFonts w:ascii="Arial" w:hAnsi="Arial" w:cs="Arial"/>
          <w:color w:val="000000" w:themeColor="text1"/>
          <w:sz w:val="24"/>
          <w:szCs w:val="24"/>
        </w:rPr>
        <w:t>22</w:t>
      </w:r>
      <w:r w:rsidR="00CC1495" w:rsidRPr="005239B6">
        <w:rPr>
          <w:rFonts w:ascii="Arial" w:hAnsi="Arial" w:cs="Arial"/>
          <w:color w:val="000000" w:themeColor="text1"/>
          <w:sz w:val="24"/>
          <w:szCs w:val="24"/>
        </w:rPr>
        <w:t xml:space="preserve"> «</w:t>
      </w:r>
      <w:r w:rsidRPr="005239B6">
        <w:rPr>
          <w:rFonts w:ascii="Arial" w:hAnsi="Arial" w:cs="Arial"/>
          <w:color w:val="000000" w:themeColor="text1"/>
          <w:sz w:val="24"/>
          <w:szCs w:val="24"/>
        </w:rPr>
        <w:t>Об утверждении Положения о муниципальном земельном контроле на межселенной территории муниципального образования Орловское сельское поселение Верхнекетского района Томской области»;</w:t>
      </w:r>
    </w:p>
    <w:p w:rsidR="00CC1495" w:rsidRPr="00893BA7" w:rsidRDefault="00CC1495" w:rsidP="00663545">
      <w:pPr>
        <w:spacing w:after="0" w:line="240" w:lineRule="auto"/>
        <w:ind w:firstLine="708"/>
        <w:jc w:val="both"/>
        <w:rPr>
          <w:rFonts w:ascii="Arial" w:hAnsi="Arial" w:cs="Arial"/>
          <w:color w:val="000000" w:themeColor="text1"/>
          <w:sz w:val="24"/>
          <w:szCs w:val="24"/>
        </w:rPr>
      </w:pPr>
      <w:r w:rsidRPr="005239B6">
        <w:rPr>
          <w:rFonts w:ascii="Arial" w:hAnsi="Arial" w:cs="Arial"/>
          <w:color w:val="000000" w:themeColor="text1"/>
          <w:sz w:val="24"/>
          <w:szCs w:val="24"/>
        </w:rPr>
        <w:t xml:space="preserve"> 2)</w:t>
      </w:r>
      <w:r w:rsidR="00663545" w:rsidRPr="005239B6">
        <w:rPr>
          <w:rFonts w:ascii="Arial" w:hAnsi="Arial" w:cs="Arial"/>
          <w:color w:val="000000" w:themeColor="text1"/>
          <w:sz w:val="24"/>
          <w:szCs w:val="24"/>
        </w:rPr>
        <w:t xml:space="preserve"> от 21.04.2022 №07</w:t>
      </w:r>
      <w:r w:rsidRPr="005239B6">
        <w:rPr>
          <w:rFonts w:ascii="Arial" w:hAnsi="Arial" w:cs="Arial"/>
          <w:color w:val="000000" w:themeColor="text1"/>
          <w:sz w:val="24"/>
          <w:szCs w:val="24"/>
        </w:rPr>
        <w:t xml:space="preserve"> «</w:t>
      </w:r>
      <w:hyperlink r:id="rId8" w:history="1">
        <w:r w:rsidR="00663545" w:rsidRPr="00893BA7">
          <w:rPr>
            <w:rStyle w:val="ad"/>
            <w:rFonts w:ascii="Arial" w:hAnsi="Arial" w:cs="Arial"/>
            <w:color w:val="000000" w:themeColor="text1"/>
            <w:sz w:val="24"/>
            <w:szCs w:val="24"/>
            <w:u w:val="none"/>
          </w:rPr>
          <w:t>О внесении изменений в Положение о муниципальном земельном контроле на территории муниципального образования Орловское сельское поселение Верхнекетского района Томской области, утвержденное решением Совета Орловского сельского поселения от 03.12.2021 №22</w:t>
        </w:r>
      </w:hyperlink>
      <w:r w:rsidR="00663545" w:rsidRPr="00893BA7">
        <w:rPr>
          <w:rFonts w:ascii="Arial" w:hAnsi="Arial" w:cs="Arial"/>
          <w:bCs/>
          <w:color w:val="000000" w:themeColor="text1"/>
          <w:sz w:val="24"/>
          <w:szCs w:val="24"/>
        </w:rPr>
        <w:t>».</w:t>
      </w:r>
    </w:p>
    <w:p w:rsidR="00E72F57" w:rsidRPr="00893BA7" w:rsidRDefault="00CC1495" w:rsidP="00967746">
      <w:pPr>
        <w:pStyle w:val="ConsPlusNormal"/>
        <w:widowControl/>
        <w:ind w:right="-2" w:firstLine="709"/>
        <w:jc w:val="both"/>
        <w:rPr>
          <w:rFonts w:ascii="Arial" w:hAnsi="Arial" w:cs="Arial"/>
          <w:color w:val="000000" w:themeColor="text1"/>
          <w:sz w:val="24"/>
          <w:szCs w:val="24"/>
        </w:rPr>
      </w:pPr>
      <w:r w:rsidRPr="00893BA7">
        <w:rPr>
          <w:rFonts w:ascii="Arial" w:hAnsi="Arial" w:cs="Arial"/>
          <w:color w:val="000000" w:themeColor="text1"/>
          <w:sz w:val="24"/>
          <w:szCs w:val="24"/>
        </w:rPr>
        <w:t>3</w:t>
      </w:r>
      <w:r w:rsidR="005A5F18" w:rsidRPr="00893BA7">
        <w:rPr>
          <w:rFonts w:ascii="Arial" w:hAnsi="Arial" w:cs="Arial"/>
          <w:color w:val="000000" w:themeColor="text1"/>
          <w:sz w:val="24"/>
          <w:szCs w:val="24"/>
        </w:rPr>
        <w:t>. </w:t>
      </w:r>
      <w:r w:rsidR="000850B5" w:rsidRPr="00893BA7">
        <w:rPr>
          <w:rFonts w:ascii="Arial" w:hAnsi="Arial" w:cs="Arial"/>
          <w:color w:val="000000" w:themeColor="text1"/>
          <w:sz w:val="24"/>
          <w:szCs w:val="24"/>
          <w:lang w:bidi="th-TH"/>
        </w:rPr>
        <w:t>Опубликовать настоящее решение в информационном вестнике Верхнекетского района «Территория»</w:t>
      </w:r>
      <w:r w:rsidR="00E72F57" w:rsidRPr="00893BA7">
        <w:rPr>
          <w:rFonts w:ascii="Arial" w:hAnsi="Arial" w:cs="Arial"/>
          <w:color w:val="000000" w:themeColor="text1"/>
          <w:sz w:val="24"/>
          <w:szCs w:val="24"/>
          <w:lang w:bidi="th-TH"/>
        </w:rPr>
        <w:t xml:space="preserve"> и</w:t>
      </w:r>
      <w:r w:rsidR="000850B5" w:rsidRPr="00893BA7">
        <w:rPr>
          <w:rFonts w:ascii="Arial" w:hAnsi="Arial" w:cs="Arial"/>
          <w:color w:val="000000" w:themeColor="text1"/>
          <w:sz w:val="24"/>
          <w:szCs w:val="24"/>
          <w:lang w:bidi="th-TH"/>
        </w:rPr>
        <w:t xml:space="preserve"> разместить на официальном сайте Администрации Верхнекетского района.</w:t>
      </w:r>
      <w:r w:rsidR="000850B5" w:rsidRPr="00893BA7">
        <w:rPr>
          <w:rFonts w:ascii="Arial" w:hAnsi="Arial" w:cs="Arial"/>
          <w:color w:val="000000" w:themeColor="text1"/>
          <w:sz w:val="24"/>
          <w:szCs w:val="24"/>
        </w:rPr>
        <w:t xml:space="preserve"> </w:t>
      </w:r>
    </w:p>
    <w:p w:rsidR="005A5F18" w:rsidRPr="00893BA7" w:rsidRDefault="00E72F57" w:rsidP="00967746">
      <w:pPr>
        <w:pStyle w:val="ConsPlusNormal"/>
        <w:widowControl/>
        <w:ind w:right="-2" w:firstLine="709"/>
        <w:jc w:val="both"/>
        <w:rPr>
          <w:rFonts w:ascii="Arial" w:hAnsi="Arial" w:cs="Arial"/>
          <w:color w:val="000000" w:themeColor="text1"/>
          <w:sz w:val="24"/>
          <w:szCs w:val="24"/>
        </w:rPr>
      </w:pPr>
      <w:r w:rsidRPr="00893BA7">
        <w:rPr>
          <w:rFonts w:ascii="Arial" w:hAnsi="Arial" w:cs="Arial"/>
          <w:color w:val="000000" w:themeColor="text1"/>
          <w:sz w:val="24"/>
          <w:szCs w:val="24"/>
        </w:rPr>
        <w:t xml:space="preserve">4. </w:t>
      </w:r>
      <w:r w:rsidR="00E743A2" w:rsidRPr="00893BA7">
        <w:rPr>
          <w:rFonts w:ascii="Arial" w:hAnsi="Arial" w:cs="Arial"/>
          <w:color w:val="000000" w:themeColor="text1"/>
          <w:sz w:val="24"/>
          <w:szCs w:val="24"/>
        </w:rPr>
        <w:t>Настоящее решение вступает в силу с момента его официального опубликования.</w:t>
      </w:r>
    </w:p>
    <w:p w:rsidR="00967746" w:rsidRPr="00893BA7" w:rsidRDefault="00967746" w:rsidP="00CC1495">
      <w:pPr>
        <w:pStyle w:val="ConsPlusNormal"/>
        <w:widowControl/>
        <w:ind w:right="-2"/>
        <w:jc w:val="both"/>
        <w:rPr>
          <w:rFonts w:ascii="Arial" w:hAnsi="Arial" w:cs="Arial"/>
          <w:color w:val="000000" w:themeColor="text1"/>
          <w:sz w:val="24"/>
          <w:szCs w:val="24"/>
        </w:rPr>
      </w:pPr>
    </w:p>
    <w:p w:rsidR="00967746" w:rsidRPr="00893BA7" w:rsidRDefault="00967746" w:rsidP="00967746">
      <w:pPr>
        <w:spacing w:after="0" w:line="240" w:lineRule="auto"/>
        <w:jc w:val="both"/>
        <w:rPr>
          <w:rFonts w:ascii="Arial" w:hAnsi="Arial" w:cs="Arial"/>
          <w:color w:val="000000" w:themeColor="text1"/>
          <w:sz w:val="24"/>
          <w:szCs w:val="24"/>
        </w:rPr>
      </w:pPr>
    </w:p>
    <w:p w:rsidR="00C667C4" w:rsidRPr="00893BA7" w:rsidRDefault="00C667C4" w:rsidP="00967746">
      <w:pPr>
        <w:spacing w:after="0" w:line="240" w:lineRule="auto"/>
        <w:jc w:val="both"/>
        <w:rPr>
          <w:rFonts w:ascii="Arial" w:hAnsi="Arial" w:cs="Arial"/>
          <w:color w:val="000000" w:themeColor="text1"/>
          <w:sz w:val="24"/>
          <w:szCs w:val="24"/>
        </w:rPr>
      </w:pPr>
      <w:bookmarkStart w:id="3" w:name="_Hlk84604401"/>
      <w:r w:rsidRPr="00893BA7">
        <w:rPr>
          <w:rFonts w:ascii="Arial" w:hAnsi="Arial" w:cs="Arial"/>
          <w:color w:val="000000" w:themeColor="text1"/>
          <w:sz w:val="24"/>
          <w:szCs w:val="24"/>
        </w:rPr>
        <w:t>Председатель Совета Орловского</w:t>
      </w:r>
    </w:p>
    <w:p w:rsidR="00C667C4" w:rsidRPr="00893BA7" w:rsidRDefault="00DA40EE" w:rsidP="00967746">
      <w:pPr>
        <w:spacing w:after="0" w:line="240" w:lineRule="auto"/>
        <w:jc w:val="both"/>
        <w:rPr>
          <w:rFonts w:ascii="Arial" w:hAnsi="Arial" w:cs="Arial"/>
          <w:color w:val="000000" w:themeColor="text1"/>
          <w:sz w:val="24"/>
          <w:szCs w:val="24"/>
        </w:rPr>
      </w:pPr>
      <w:r w:rsidRPr="00893BA7">
        <w:rPr>
          <w:rFonts w:ascii="Arial" w:hAnsi="Arial" w:cs="Arial"/>
          <w:color w:val="000000" w:themeColor="text1"/>
          <w:sz w:val="24"/>
          <w:szCs w:val="24"/>
        </w:rPr>
        <w:t>с</w:t>
      </w:r>
      <w:r w:rsidR="00C667C4" w:rsidRPr="00893BA7">
        <w:rPr>
          <w:rFonts w:ascii="Arial" w:hAnsi="Arial" w:cs="Arial"/>
          <w:color w:val="000000" w:themeColor="text1"/>
          <w:sz w:val="24"/>
          <w:szCs w:val="24"/>
        </w:rPr>
        <w:t xml:space="preserve">ельского поселения </w:t>
      </w:r>
    </w:p>
    <w:p w:rsidR="00C667C4" w:rsidRPr="00893BA7" w:rsidRDefault="00C667C4" w:rsidP="00C667C4">
      <w:pPr>
        <w:tabs>
          <w:tab w:val="left" w:pos="7425"/>
        </w:tabs>
        <w:spacing w:after="0" w:line="240" w:lineRule="auto"/>
        <w:jc w:val="both"/>
        <w:rPr>
          <w:rFonts w:ascii="Arial" w:hAnsi="Arial" w:cs="Arial"/>
          <w:color w:val="000000" w:themeColor="text1"/>
          <w:sz w:val="24"/>
          <w:szCs w:val="24"/>
        </w:rPr>
      </w:pPr>
      <w:r w:rsidRPr="00893BA7">
        <w:rPr>
          <w:rFonts w:ascii="Arial" w:hAnsi="Arial" w:cs="Arial"/>
          <w:color w:val="000000" w:themeColor="text1"/>
          <w:sz w:val="24"/>
          <w:szCs w:val="24"/>
        </w:rPr>
        <w:tab/>
        <w:t>Ю.П.Жихро</w:t>
      </w:r>
      <w:r w:rsidR="007B399B" w:rsidRPr="00893BA7">
        <w:rPr>
          <w:rFonts w:ascii="Arial" w:hAnsi="Arial" w:cs="Arial"/>
          <w:color w:val="000000" w:themeColor="text1"/>
          <w:sz w:val="24"/>
          <w:szCs w:val="24"/>
        </w:rPr>
        <w:t>в</w:t>
      </w:r>
    </w:p>
    <w:p w:rsidR="00967746" w:rsidRPr="00893BA7" w:rsidRDefault="00967746" w:rsidP="00967746">
      <w:pPr>
        <w:spacing w:after="0" w:line="240" w:lineRule="auto"/>
        <w:jc w:val="both"/>
        <w:rPr>
          <w:rFonts w:ascii="Arial" w:hAnsi="Arial" w:cs="Arial"/>
          <w:color w:val="000000" w:themeColor="text1"/>
          <w:sz w:val="24"/>
          <w:szCs w:val="24"/>
        </w:rPr>
      </w:pPr>
      <w:r w:rsidRPr="00893BA7">
        <w:rPr>
          <w:rFonts w:ascii="Arial" w:hAnsi="Arial" w:cs="Arial"/>
          <w:color w:val="000000" w:themeColor="text1"/>
          <w:sz w:val="24"/>
          <w:szCs w:val="24"/>
        </w:rPr>
        <w:t xml:space="preserve">Глава </w:t>
      </w:r>
      <w:r w:rsidR="00C667C4" w:rsidRPr="00893BA7">
        <w:rPr>
          <w:rFonts w:ascii="Arial" w:hAnsi="Arial" w:cs="Arial"/>
          <w:color w:val="000000" w:themeColor="text1"/>
          <w:sz w:val="24"/>
          <w:szCs w:val="24"/>
        </w:rPr>
        <w:t>Орловского</w:t>
      </w:r>
    </w:p>
    <w:p w:rsidR="00596849" w:rsidRPr="00893BA7" w:rsidRDefault="00967746" w:rsidP="00663545">
      <w:pPr>
        <w:spacing w:after="0" w:line="240" w:lineRule="auto"/>
        <w:jc w:val="both"/>
        <w:rPr>
          <w:rFonts w:ascii="Arial" w:hAnsi="Arial" w:cs="Arial"/>
          <w:color w:val="000000" w:themeColor="text1"/>
          <w:sz w:val="24"/>
          <w:szCs w:val="24"/>
        </w:rPr>
      </w:pPr>
      <w:r w:rsidRPr="00893BA7">
        <w:rPr>
          <w:rFonts w:ascii="Arial" w:hAnsi="Arial" w:cs="Arial"/>
          <w:color w:val="000000" w:themeColor="text1"/>
          <w:sz w:val="24"/>
          <w:szCs w:val="24"/>
        </w:rPr>
        <w:t>сельского поселения</w:t>
      </w:r>
      <w:r w:rsidRPr="00893BA7">
        <w:rPr>
          <w:rFonts w:ascii="Arial" w:hAnsi="Arial" w:cs="Arial"/>
          <w:color w:val="000000" w:themeColor="text1"/>
          <w:sz w:val="24"/>
          <w:szCs w:val="24"/>
        </w:rPr>
        <w:tab/>
      </w:r>
      <w:r w:rsidRPr="00893BA7">
        <w:rPr>
          <w:rFonts w:ascii="Arial" w:hAnsi="Arial" w:cs="Arial"/>
          <w:color w:val="000000" w:themeColor="text1"/>
          <w:sz w:val="24"/>
          <w:szCs w:val="24"/>
        </w:rPr>
        <w:tab/>
      </w:r>
      <w:r w:rsidRPr="00893BA7">
        <w:rPr>
          <w:rFonts w:ascii="Arial" w:hAnsi="Arial" w:cs="Arial"/>
          <w:color w:val="000000" w:themeColor="text1"/>
          <w:sz w:val="24"/>
          <w:szCs w:val="24"/>
        </w:rPr>
        <w:tab/>
      </w:r>
      <w:r w:rsidRPr="00893BA7">
        <w:rPr>
          <w:rFonts w:ascii="Arial" w:hAnsi="Arial" w:cs="Arial"/>
          <w:color w:val="000000" w:themeColor="text1"/>
          <w:sz w:val="24"/>
          <w:szCs w:val="24"/>
        </w:rPr>
        <w:tab/>
      </w:r>
      <w:r w:rsidRPr="00893BA7">
        <w:rPr>
          <w:rFonts w:ascii="Arial" w:hAnsi="Arial" w:cs="Arial"/>
          <w:color w:val="000000" w:themeColor="text1"/>
          <w:sz w:val="24"/>
          <w:szCs w:val="24"/>
        </w:rPr>
        <w:tab/>
        <w:t xml:space="preserve">                           </w:t>
      </w:r>
      <w:r w:rsidR="00C667C4" w:rsidRPr="00893BA7">
        <w:rPr>
          <w:rFonts w:ascii="Arial" w:hAnsi="Arial" w:cs="Arial"/>
          <w:color w:val="000000" w:themeColor="text1"/>
          <w:sz w:val="24"/>
          <w:szCs w:val="24"/>
        </w:rPr>
        <w:t>В.В.Горбунова</w:t>
      </w:r>
      <w:bookmarkEnd w:id="3"/>
    </w:p>
    <w:p w:rsidR="005A5F18" w:rsidRPr="00893BA7" w:rsidRDefault="005A5F18" w:rsidP="00D92AD2">
      <w:pPr>
        <w:pStyle w:val="ConsPlusNormal"/>
        <w:widowControl/>
        <w:ind w:right="-285"/>
        <w:jc w:val="both"/>
        <w:rPr>
          <w:color w:val="000000" w:themeColor="text1"/>
          <w:sz w:val="24"/>
          <w:szCs w:val="24"/>
        </w:rPr>
      </w:pPr>
    </w:p>
    <w:p w:rsidR="00E161A6" w:rsidRPr="00893BA7" w:rsidRDefault="00E161A6" w:rsidP="00D92AD2">
      <w:pPr>
        <w:pStyle w:val="ConsPlusNormal"/>
        <w:widowControl/>
        <w:ind w:right="-285"/>
        <w:jc w:val="both"/>
        <w:rPr>
          <w:color w:val="000000" w:themeColor="text1"/>
          <w:sz w:val="24"/>
          <w:szCs w:val="24"/>
        </w:rPr>
      </w:pPr>
    </w:p>
    <w:p w:rsidR="00E161A6" w:rsidRPr="00893BA7" w:rsidRDefault="00E161A6" w:rsidP="00D92AD2">
      <w:pPr>
        <w:pStyle w:val="ConsPlusNormal"/>
        <w:widowControl/>
        <w:ind w:right="-285"/>
        <w:jc w:val="both"/>
        <w:rPr>
          <w:color w:val="000000" w:themeColor="text1"/>
          <w:sz w:val="24"/>
          <w:szCs w:val="24"/>
        </w:rPr>
      </w:pPr>
    </w:p>
    <w:p w:rsidR="00C35D20" w:rsidRPr="00893BA7" w:rsidRDefault="00C35D20" w:rsidP="00C667C4">
      <w:pPr>
        <w:pStyle w:val="2"/>
        <w:ind w:right="-285"/>
        <w:jc w:val="right"/>
        <w:rPr>
          <w:rFonts w:ascii="Arial" w:hAnsi="Arial" w:cs="Arial"/>
          <w:color w:val="000000" w:themeColor="text1"/>
          <w:sz w:val="24"/>
          <w:szCs w:val="24"/>
        </w:rPr>
      </w:pPr>
      <w:bookmarkStart w:id="4" w:name="_Hlk84604420"/>
      <w:r w:rsidRPr="00893BA7">
        <w:rPr>
          <w:rFonts w:ascii="Arial" w:hAnsi="Arial" w:cs="Arial"/>
          <w:color w:val="000000" w:themeColor="text1"/>
          <w:sz w:val="24"/>
          <w:szCs w:val="24"/>
        </w:rPr>
        <w:lastRenderedPageBreak/>
        <w:t xml:space="preserve">Утверждено </w:t>
      </w:r>
    </w:p>
    <w:p w:rsidR="00967746" w:rsidRPr="00893BA7" w:rsidRDefault="00C35D20" w:rsidP="00054CAD">
      <w:pPr>
        <w:pStyle w:val="2"/>
        <w:ind w:right="-285"/>
        <w:jc w:val="right"/>
        <w:rPr>
          <w:rFonts w:ascii="Arial" w:hAnsi="Arial" w:cs="Arial"/>
          <w:color w:val="000000" w:themeColor="text1"/>
          <w:sz w:val="24"/>
          <w:szCs w:val="24"/>
        </w:rPr>
      </w:pPr>
      <w:r w:rsidRPr="00893BA7">
        <w:rPr>
          <w:rFonts w:ascii="Arial" w:hAnsi="Arial" w:cs="Arial"/>
          <w:color w:val="000000" w:themeColor="text1"/>
          <w:sz w:val="24"/>
          <w:szCs w:val="24"/>
        </w:rPr>
        <w:t xml:space="preserve">решением </w:t>
      </w:r>
      <w:r w:rsidR="00967746" w:rsidRPr="00893BA7">
        <w:rPr>
          <w:rFonts w:ascii="Arial" w:hAnsi="Arial" w:cs="Arial"/>
          <w:color w:val="000000" w:themeColor="text1"/>
          <w:sz w:val="24"/>
          <w:szCs w:val="24"/>
        </w:rPr>
        <w:t xml:space="preserve">Совета </w:t>
      </w:r>
      <w:r w:rsidR="00C667C4" w:rsidRPr="00893BA7">
        <w:rPr>
          <w:rFonts w:ascii="Arial" w:hAnsi="Arial" w:cs="Arial"/>
          <w:color w:val="000000" w:themeColor="text1"/>
          <w:sz w:val="24"/>
          <w:szCs w:val="24"/>
        </w:rPr>
        <w:t>Орловского</w:t>
      </w:r>
      <w:r w:rsidR="00967746" w:rsidRPr="00893BA7">
        <w:rPr>
          <w:rFonts w:ascii="Arial" w:hAnsi="Arial" w:cs="Arial"/>
          <w:color w:val="000000" w:themeColor="text1"/>
          <w:sz w:val="24"/>
          <w:szCs w:val="24"/>
        </w:rPr>
        <w:t xml:space="preserve"> </w:t>
      </w:r>
    </w:p>
    <w:p w:rsidR="00C35D20" w:rsidRPr="00893BA7" w:rsidRDefault="00967746" w:rsidP="00054CAD">
      <w:pPr>
        <w:pStyle w:val="2"/>
        <w:ind w:right="-285"/>
        <w:jc w:val="right"/>
        <w:rPr>
          <w:rFonts w:ascii="Arial" w:hAnsi="Arial" w:cs="Arial"/>
          <w:color w:val="000000" w:themeColor="text1"/>
          <w:sz w:val="24"/>
          <w:szCs w:val="24"/>
        </w:rPr>
      </w:pPr>
      <w:r w:rsidRPr="00893BA7">
        <w:rPr>
          <w:rFonts w:ascii="Arial" w:hAnsi="Arial" w:cs="Arial"/>
          <w:color w:val="000000" w:themeColor="text1"/>
          <w:sz w:val="24"/>
          <w:szCs w:val="24"/>
        </w:rPr>
        <w:t>сельского поселения</w:t>
      </w:r>
    </w:p>
    <w:p w:rsidR="00C35D20" w:rsidRPr="00893BA7" w:rsidRDefault="00C35D20" w:rsidP="00054CAD">
      <w:pPr>
        <w:pStyle w:val="2"/>
        <w:ind w:right="-285"/>
        <w:jc w:val="right"/>
        <w:rPr>
          <w:rFonts w:ascii="Arial" w:hAnsi="Arial" w:cs="Arial"/>
          <w:color w:val="000000" w:themeColor="text1"/>
          <w:sz w:val="24"/>
          <w:szCs w:val="24"/>
        </w:rPr>
      </w:pPr>
      <w:r w:rsidRPr="00893BA7">
        <w:rPr>
          <w:rFonts w:ascii="Arial" w:hAnsi="Arial" w:cs="Arial"/>
          <w:color w:val="000000" w:themeColor="text1"/>
          <w:sz w:val="24"/>
          <w:szCs w:val="24"/>
        </w:rPr>
        <w:t xml:space="preserve">         от</w:t>
      </w:r>
      <w:r w:rsidR="00116A92" w:rsidRPr="00893BA7">
        <w:rPr>
          <w:rFonts w:ascii="Arial" w:hAnsi="Arial" w:cs="Arial"/>
          <w:color w:val="000000" w:themeColor="text1"/>
          <w:sz w:val="24"/>
          <w:szCs w:val="24"/>
        </w:rPr>
        <w:t xml:space="preserve"> </w:t>
      </w:r>
      <w:r w:rsidR="0014781D">
        <w:rPr>
          <w:rFonts w:ascii="Arial" w:hAnsi="Arial" w:cs="Arial"/>
          <w:color w:val="000000" w:themeColor="text1"/>
          <w:sz w:val="24"/>
          <w:szCs w:val="24"/>
        </w:rPr>
        <w:t>23.11.</w:t>
      </w:r>
      <w:r w:rsidR="00C667C4" w:rsidRPr="00893BA7">
        <w:rPr>
          <w:rFonts w:ascii="Arial" w:hAnsi="Arial" w:cs="Arial"/>
          <w:color w:val="000000" w:themeColor="text1"/>
          <w:sz w:val="24"/>
          <w:szCs w:val="24"/>
        </w:rPr>
        <w:t>2022</w:t>
      </w:r>
      <w:r w:rsidR="00116A92" w:rsidRPr="00893BA7">
        <w:rPr>
          <w:rFonts w:ascii="Arial" w:hAnsi="Arial" w:cs="Arial"/>
          <w:color w:val="000000" w:themeColor="text1"/>
          <w:sz w:val="24"/>
          <w:szCs w:val="24"/>
        </w:rPr>
        <w:t xml:space="preserve"> г.</w:t>
      </w:r>
      <w:r w:rsidR="00967746" w:rsidRPr="00893BA7">
        <w:rPr>
          <w:rFonts w:ascii="Arial" w:hAnsi="Arial" w:cs="Arial"/>
          <w:color w:val="000000" w:themeColor="text1"/>
          <w:sz w:val="24"/>
          <w:szCs w:val="24"/>
        </w:rPr>
        <w:t xml:space="preserve"> № </w:t>
      </w:r>
      <w:r w:rsidR="0014781D">
        <w:rPr>
          <w:rFonts w:ascii="Arial" w:hAnsi="Arial" w:cs="Arial"/>
          <w:color w:val="000000" w:themeColor="text1"/>
          <w:sz w:val="24"/>
          <w:szCs w:val="24"/>
        </w:rPr>
        <w:t>20</w:t>
      </w:r>
    </w:p>
    <w:bookmarkEnd w:id="4"/>
    <w:p w:rsidR="00ED557E" w:rsidRPr="00893BA7" w:rsidRDefault="00ED557E" w:rsidP="00D62B81">
      <w:pPr>
        <w:ind w:firstLine="709"/>
        <w:contextualSpacing/>
        <w:jc w:val="center"/>
        <w:rPr>
          <w:rFonts w:ascii="Times New Roman" w:hAnsi="Times New Roman" w:cs="Times New Roman"/>
          <w:b/>
          <w:color w:val="000000" w:themeColor="text1"/>
          <w:sz w:val="28"/>
          <w:szCs w:val="28"/>
        </w:rPr>
      </w:pPr>
    </w:p>
    <w:p w:rsidR="00E463E6" w:rsidRPr="00893BA7" w:rsidRDefault="008D7EA4" w:rsidP="00780871">
      <w:pPr>
        <w:ind w:firstLine="709"/>
        <w:contextualSpacing/>
        <w:jc w:val="center"/>
        <w:rPr>
          <w:rFonts w:ascii="Arial" w:hAnsi="Arial" w:cs="Arial"/>
          <w:color w:val="000000" w:themeColor="text1"/>
          <w:sz w:val="24"/>
          <w:szCs w:val="24"/>
        </w:rPr>
      </w:pPr>
      <w:r w:rsidRPr="00893BA7">
        <w:rPr>
          <w:rFonts w:ascii="Arial" w:hAnsi="Arial" w:cs="Arial"/>
          <w:color w:val="000000" w:themeColor="text1"/>
          <w:sz w:val="24"/>
          <w:szCs w:val="24"/>
        </w:rPr>
        <w:t xml:space="preserve">Положение о муниципальном земельном контроле </w:t>
      </w:r>
    </w:p>
    <w:p w:rsidR="002531D1" w:rsidRPr="00893BA7" w:rsidRDefault="00C667C4" w:rsidP="00E463E6">
      <w:pPr>
        <w:ind w:firstLine="709"/>
        <w:contextualSpacing/>
        <w:jc w:val="center"/>
        <w:rPr>
          <w:rFonts w:ascii="Arial" w:hAnsi="Arial" w:cs="Arial"/>
          <w:color w:val="000000" w:themeColor="text1"/>
          <w:sz w:val="24"/>
          <w:szCs w:val="24"/>
        </w:rPr>
      </w:pPr>
      <w:r w:rsidRPr="00893BA7">
        <w:rPr>
          <w:rFonts w:ascii="Arial" w:hAnsi="Arial" w:cs="Arial"/>
          <w:color w:val="000000" w:themeColor="text1"/>
          <w:sz w:val="24"/>
          <w:szCs w:val="24"/>
        </w:rPr>
        <w:t xml:space="preserve">в границах </w:t>
      </w:r>
      <w:r w:rsidR="00181E8A" w:rsidRPr="00893BA7">
        <w:rPr>
          <w:rFonts w:ascii="Arial" w:hAnsi="Arial" w:cs="Arial"/>
          <w:color w:val="000000" w:themeColor="text1"/>
          <w:sz w:val="24"/>
          <w:szCs w:val="24"/>
        </w:rPr>
        <w:t>населённых пунктов</w:t>
      </w:r>
      <w:r w:rsidR="008D7EA4" w:rsidRPr="00893BA7">
        <w:rPr>
          <w:rFonts w:ascii="Arial" w:hAnsi="Arial" w:cs="Arial"/>
          <w:color w:val="000000" w:themeColor="text1"/>
          <w:sz w:val="24"/>
          <w:szCs w:val="24"/>
        </w:rPr>
        <w:t xml:space="preserve"> муниципального </w:t>
      </w:r>
    </w:p>
    <w:p w:rsidR="00967746" w:rsidRPr="00893BA7" w:rsidRDefault="008D7EA4" w:rsidP="002531D1">
      <w:pPr>
        <w:ind w:firstLine="709"/>
        <w:contextualSpacing/>
        <w:jc w:val="center"/>
        <w:rPr>
          <w:rFonts w:ascii="Arial" w:hAnsi="Arial" w:cs="Arial"/>
          <w:color w:val="000000" w:themeColor="text1"/>
          <w:sz w:val="24"/>
          <w:szCs w:val="24"/>
        </w:rPr>
      </w:pPr>
      <w:r w:rsidRPr="00893BA7">
        <w:rPr>
          <w:rFonts w:ascii="Arial" w:hAnsi="Arial" w:cs="Arial"/>
          <w:color w:val="000000" w:themeColor="text1"/>
          <w:sz w:val="24"/>
          <w:szCs w:val="24"/>
        </w:rPr>
        <w:t xml:space="preserve">образования </w:t>
      </w:r>
      <w:r w:rsidR="00C667C4" w:rsidRPr="00893BA7">
        <w:rPr>
          <w:rFonts w:ascii="Arial" w:hAnsi="Arial" w:cs="Arial"/>
          <w:color w:val="000000" w:themeColor="text1"/>
          <w:sz w:val="24"/>
          <w:szCs w:val="24"/>
        </w:rPr>
        <w:t>Орловское</w:t>
      </w:r>
      <w:r w:rsidR="00967746" w:rsidRPr="00893BA7">
        <w:rPr>
          <w:rFonts w:ascii="Arial" w:hAnsi="Arial" w:cs="Arial"/>
          <w:color w:val="000000" w:themeColor="text1"/>
          <w:sz w:val="24"/>
          <w:szCs w:val="24"/>
        </w:rPr>
        <w:t xml:space="preserve"> сельское поселение </w:t>
      </w:r>
    </w:p>
    <w:p w:rsidR="00120199" w:rsidRPr="00893BA7" w:rsidRDefault="00967746" w:rsidP="002531D1">
      <w:pPr>
        <w:ind w:firstLine="709"/>
        <w:contextualSpacing/>
        <w:jc w:val="center"/>
        <w:rPr>
          <w:rFonts w:ascii="Arial" w:hAnsi="Arial" w:cs="Arial"/>
          <w:color w:val="000000" w:themeColor="text1"/>
          <w:sz w:val="24"/>
          <w:szCs w:val="24"/>
        </w:rPr>
      </w:pPr>
      <w:r w:rsidRPr="00893BA7">
        <w:rPr>
          <w:rFonts w:ascii="Arial" w:hAnsi="Arial" w:cs="Arial"/>
          <w:color w:val="000000" w:themeColor="text1"/>
          <w:sz w:val="24"/>
          <w:szCs w:val="24"/>
        </w:rPr>
        <w:t xml:space="preserve">Верхнекетского района </w:t>
      </w:r>
      <w:r w:rsidR="008D7EA4" w:rsidRPr="00893BA7">
        <w:rPr>
          <w:rFonts w:ascii="Arial" w:hAnsi="Arial" w:cs="Arial"/>
          <w:color w:val="000000" w:themeColor="text1"/>
          <w:sz w:val="24"/>
          <w:szCs w:val="24"/>
        </w:rPr>
        <w:t>Томской области</w:t>
      </w:r>
    </w:p>
    <w:p w:rsidR="008D7EA4" w:rsidRPr="00893BA7" w:rsidRDefault="008D7EA4" w:rsidP="00D62B81">
      <w:pPr>
        <w:ind w:firstLine="709"/>
        <w:contextualSpacing/>
        <w:jc w:val="center"/>
        <w:rPr>
          <w:rFonts w:ascii="Arial" w:hAnsi="Arial" w:cs="Arial"/>
          <w:color w:val="000000" w:themeColor="text1"/>
          <w:sz w:val="24"/>
          <w:szCs w:val="24"/>
        </w:rPr>
      </w:pPr>
    </w:p>
    <w:p w:rsidR="00120199" w:rsidRPr="00893BA7" w:rsidRDefault="00427911" w:rsidP="00D62B81">
      <w:pPr>
        <w:ind w:firstLine="709"/>
        <w:contextualSpacing/>
        <w:jc w:val="center"/>
        <w:rPr>
          <w:rFonts w:ascii="Arial" w:hAnsi="Arial" w:cs="Arial"/>
          <w:color w:val="000000" w:themeColor="text1"/>
          <w:sz w:val="24"/>
          <w:szCs w:val="24"/>
        </w:rPr>
      </w:pPr>
      <w:r w:rsidRPr="00893BA7">
        <w:rPr>
          <w:rFonts w:ascii="Arial" w:hAnsi="Arial" w:cs="Arial"/>
          <w:color w:val="000000" w:themeColor="text1"/>
          <w:sz w:val="24"/>
          <w:szCs w:val="24"/>
        </w:rPr>
        <w:t xml:space="preserve">1. </w:t>
      </w:r>
      <w:r w:rsidR="00272DDF" w:rsidRPr="00893BA7">
        <w:rPr>
          <w:rFonts w:ascii="Arial" w:hAnsi="Arial" w:cs="Arial"/>
          <w:color w:val="000000" w:themeColor="text1"/>
          <w:sz w:val="24"/>
          <w:szCs w:val="24"/>
        </w:rPr>
        <w:t>Общие положения</w:t>
      </w:r>
    </w:p>
    <w:p w:rsidR="00D614C3" w:rsidRPr="00893BA7" w:rsidRDefault="00D62B81" w:rsidP="00D62B81">
      <w:pPr>
        <w:ind w:firstLine="709"/>
        <w:contextualSpacing/>
        <w:jc w:val="center"/>
        <w:rPr>
          <w:rFonts w:ascii="Arial" w:hAnsi="Arial" w:cs="Arial"/>
          <w:color w:val="000000" w:themeColor="text1"/>
          <w:sz w:val="24"/>
          <w:szCs w:val="24"/>
        </w:rPr>
      </w:pPr>
      <w:r w:rsidRPr="00893BA7">
        <w:rPr>
          <w:rFonts w:ascii="Arial" w:hAnsi="Arial" w:cs="Arial"/>
          <w:color w:val="000000" w:themeColor="text1"/>
          <w:sz w:val="24"/>
          <w:szCs w:val="24"/>
        </w:rPr>
        <w:t xml:space="preserve"> </w:t>
      </w:r>
    </w:p>
    <w:p w:rsidR="0094112F" w:rsidRPr="00893BA7" w:rsidRDefault="006D78CD" w:rsidP="00936E0C">
      <w:pPr>
        <w:spacing w:line="240" w:lineRule="atLeast"/>
        <w:ind w:right="-285" w:firstLine="709"/>
        <w:contextualSpacing/>
        <w:jc w:val="both"/>
        <w:rPr>
          <w:rFonts w:ascii="Arial" w:hAnsi="Arial" w:cs="Arial"/>
          <w:color w:val="000000" w:themeColor="text1"/>
          <w:sz w:val="24"/>
          <w:szCs w:val="24"/>
        </w:rPr>
      </w:pPr>
      <w:r w:rsidRPr="00893BA7">
        <w:rPr>
          <w:rFonts w:ascii="Arial" w:hAnsi="Arial" w:cs="Arial"/>
          <w:color w:val="000000" w:themeColor="text1"/>
          <w:sz w:val="24"/>
          <w:szCs w:val="24"/>
        </w:rPr>
        <w:t>1. </w:t>
      </w:r>
      <w:r w:rsidR="00D614C3" w:rsidRPr="00893BA7">
        <w:rPr>
          <w:rFonts w:ascii="Arial" w:hAnsi="Arial" w:cs="Arial"/>
          <w:color w:val="000000" w:themeColor="text1"/>
          <w:sz w:val="24"/>
          <w:szCs w:val="24"/>
        </w:rPr>
        <w:t>Настоящее Положение уста</w:t>
      </w:r>
      <w:r w:rsidR="000A1E3A" w:rsidRPr="00893BA7">
        <w:rPr>
          <w:rFonts w:ascii="Arial" w:hAnsi="Arial" w:cs="Arial"/>
          <w:color w:val="000000" w:themeColor="text1"/>
          <w:sz w:val="24"/>
          <w:szCs w:val="24"/>
        </w:rPr>
        <w:t xml:space="preserve">навливает порядок </w:t>
      </w:r>
      <w:r w:rsidR="00F30535" w:rsidRPr="00893BA7">
        <w:rPr>
          <w:rFonts w:ascii="Arial" w:hAnsi="Arial" w:cs="Arial"/>
          <w:color w:val="000000" w:themeColor="text1"/>
          <w:sz w:val="24"/>
          <w:szCs w:val="24"/>
        </w:rPr>
        <w:t>организации</w:t>
      </w:r>
      <w:r w:rsidR="000A1E3A" w:rsidRPr="00893BA7">
        <w:rPr>
          <w:rFonts w:ascii="Arial" w:hAnsi="Arial" w:cs="Arial"/>
          <w:color w:val="000000" w:themeColor="text1"/>
          <w:sz w:val="24"/>
          <w:szCs w:val="24"/>
        </w:rPr>
        <w:t xml:space="preserve"> </w:t>
      </w:r>
      <w:r w:rsidR="009376F0" w:rsidRPr="00893BA7">
        <w:rPr>
          <w:rFonts w:ascii="Arial" w:hAnsi="Arial" w:cs="Arial"/>
          <w:color w:val="000000" w:themeColor="text1"/>
          <w:sz w:val="24"/>
          <w:szCs w:val="24"/>
        </w:rPr>
        <w:t xml:space="preserve">и осуществления </w:t>
      </w:r>
      <w:r w:rsidR="000A1E3A" w:rsidRPr="00893BA7">
        <w:rPr>
          <w:rFonts w:ascii="Arial" w:hAnsi="Arial" w:cs="Arial"/>
          <w:color w:val="000000" w:themeColor="text1"/>
          <w:sz w:val="24"/>
          <w:szCs w:val="24"/>
        </w:rPr>
        <w:t xml:space="preserve">муниципального земельного контроля </w:t>
      </w:r>
      <w:r w:rsidR="00C667C4" w:rsidRPr="00893BA7">
        <w:rPr>
          <w:rFonts w:ascii="Arial" w:hAnsi="Arial" w:cs="Arial"/>
          <w:color w:val="000000" w:themeColor="text1"/>
          <w:sz w:val="24"/>
          <w:szCs w:val="24"/>
        </w:rPr>
        <w:t>в границах</w:t>
      </w:r>
      <w:r w:rsidR="000A1E3A" w:rsidRPr="00893BA7">
        <w:rPr>
          <w:rFonts w:ascii="Arial" w:hAnsi="Arial" w:cs="Arial"/>
          <w:color w:val="000000" w:themeColor="text1"/>
          <w:sz w:val="24"/>
          <w:szCs w:val="24"/>
        </w:rPr>
        <w:t xml:space="preserve"> </w:t>
      </w:r>
      <w:r w:rsidR="00181E8A" w:rsidRPr="00893BA7">
        <w:rPr>
          <w:rFonts w:ascii="Arial" w:eastAsia="Times New Roman" w:hAnsi="Arial" w:cs="Arial"/>
          <w:color w:val="000000" w:themeColor="text1"/>
          <w:sz w:val="24"/>
          <w:szCs w:val="24"/>
          <w:lang w:eastAsia="ru-RU"/>
        </w:rPr>
        <w:t>населённых пунктов</w:t>
      </w:r>
      <w:r w:rsidR="00181E8A" w:rsidRPr="00893BA7">
        <w:rPr>
          <w:rFonts w:ascii="Arial" w:eastAsia="Times New Roman" w:hAnsi="Arial" w:cs="Arial"/>
          <w:b/>
          <w:color w:val="000000" w:themeColor="text1"/>
          <w:sz w:val="24"/>
          <w:szCs w:val="24"/>
          <w:lang w:eastAsia="ru-RU"/>
        </w:rPr>
        <w:t xml:space="preserve"> </w:t>
      </w:r>
      <w:r w:rsidR="000A1E3A" w:rsidRPr="00893BA7">
        <w:rPr>
          <w:rFonts w:ascii="Arial" w:hAnsi="Arial" w:cs="Arial"/>
          <w:color w:val="000000" w:themeColor="text1"/>
          <w:sz w:val="24"/>
          <w:szCs w:val="24"/>
        </w:rPr>
        <w:t xml:space="preserve">муниципального образования </w:t>
      </w:r>
      <w:r w:rsidR="00CC1495" w:rsidRPr="00893BA7">
        <w:rPr>
          <w:rFonts w:ascii="Arial" w:eastAsia="Times New Roman" w:hAnsi="Arial" w:cs="Arial"/>
          <w:color w:val="000000" w:themeColor="text1"/>
          <w:sz w:val="24"/>
          <w:szCs w:val="24"/>
          <w:lang w:eastAsia="ru-RU"/>
        </w:rPr>
        <w:t>Орловско</w:t>
      </w:r>
      <w:r w:rsidR="00967746" w:rsidRPr="00893BA7">
        <w:rPr>
          <w:rFonts w:ascii="Arial" w:eastAsia="Times New Roman" w:hAnsi="Arial" w:cs="Arial"/>
          <w:color w:val="000000" w:themeColor="text1"/>
          <w:sz w:val="24"/>
          <w:szCs w:val="24"/>
          <w:lang w:eastAsia="ru-RU"/>
        </w:rPr>
        <w:t>е сельское поселение Верхнекетского района</w:t>
      </w:r>
      <w:r w:rsidR="00967746" w:rsidRPr="00893BA7">
        <w:rPr>
          <w:rFonts w:ascii="Arial" w:hAnsi="Arial" w:cs="Arial"/>
          <w:color w:val="000000" w:themeColor="text1"/>
          <w:sz w:val="24"/>
          <w:szCs w:val="24"/>
        </w:rPr>
        <w:t xml:space="preserve"> </w:t>
      </w:r>
      <w:r w:rsidR="000A1E3A" w:rsidRPr="00893BA7">
        <w:rPr>
          <w:rFonts w:ascii="Arial" w:hAnsi="Arial" w:cs="Arial"/>
          <w:color w:val="000000" w:themeColor="text1"/>
          <w:sz w:val="24"/>
          <w:szCs w:val="24"/>
        </w:rPr>
        <w:t xml:space="preserve">Томской области </w:t>
      </w:r>
      <w:r w:rsidR="009376F0" w:rsidRPr="00893BA7">
        <w:rPr>
          <w:rFonts w:ascii="Arial" w:hAnsi="Arial" w:cs="Arial"/>
          <w:color w:val="000000" w:themeColor="text1"/>
          <w:sz w:val="24"/>
          <w:szCs w:val="24"/>
        </w:rPr>
        <w:t xml:space="preserve">уполномоченным органом </w:t>
      </w:r>
      <w:r w:rsidR="00D614C3" w:rsidRPr="00893BA7">
        <w:rPr>
          <w:rFonts w:ascii="Arial" w:hAnsi="Arial" w:cs="Arial"/>
          <w:color w:val="000000" w:themeColor="text1"/>
          <w:sz w:val="24"/>
          <w:szCs w:val="24"/>
        </w:rPr>
        <w:t xml:space="preserve">(далее </w:t>
      </w:r>
      <w:r w:rsidR="00D62B81" w:rsidRPr="00893BA7">
        <w:rPr>
          <w:rFonts w:ascii="Arial" w:hAnsi="Arial" w:cs="Arial"/>
          <w:color w:val="000000" w:themeColor="text1"/>
          <w:sz w:val="24"/>
          <w:szCs w:val="24"/>
        </w:rPr>
        <w:t>–</w:t>
      </w:r>
      <w:r w:rsidR="00D614C3" w:rsidRPr="00893BA7">
        <w:rPr>
          <w:rFonts w:ascii="Arial" w:hAnsi="Arial" w:cs="Arial"/>
          <w:color w:val="000000" w:themeColor="text1"/>
          <w:sz w:val="24"/>
          <w:szCs w:val="24"/>
        </w:rPr>
        <w:t xml:space="preserve"> </w:t>
      </w:r>
      <w:r w:rsidR="00D62B81" w:rsidRPr="00893BA7">
        <w:rPr>
          <w:rFonts w:ascii="Arial" w:hAnsi="Arial" w:cs="Arial"/>
          <w:color w:val="000000" w:themeColor="text1"/>
          <w:sz w:val="24"/>
          <w:szCs w:val="24"/>
        </w:rPr>
        <w:t>муниципальный контроль</w:t>
      </w:r>
      <w:r w:rsidR="002E6423" w:rsidRPr="00893BA7">
        <w:rPr>
          <w:rFonts w:ascii="Arial" w:hAnsi="Arial" w:cs="Arial"/>
          <w:color w:val="000000" w:themeColor="text1"/>
          <w:sz w:val="24"/>
          <w:szCs w:val="24"/>
        </w:rPr>
        <w:t>)</w:t>
      </w:r>
      <w:r w:rsidR="00D614C3" w:rsidRPr="00893BA7">
        <w:rPr>
          <w:rFonts w:ascii="Arial" w:hAnsi="Arial" w:cs="Arial"/>
          <w:color w:val="000000" w:themeColor="text1"/>
          <w:sz w:val="24"/>
          <w:szCs w:val="24"/>
        </w:rPr>
        <w:t>.</w:t>
      </w:r>
    </w:p>
    <w:p w:rsidR="006E5DCC" w:rsidRPr="00893BA7" w:rsidRDefault="00F30CD3" w:rsidP="00936E0C">
      <w:pPr>
        <w:spacing w:line="240" w:lineRule="atLeast"/>
        <w:ind w:right="-285" w:firstLine="709"/>
        <w:contextualSpacing/>
        <w:jc w:val="both"/>
        <w:rPr>
          <w:rFonts w:ascii="Arial" w:hAnsi="Arial" w:cs="Arial"/>
          <w:color w:val="000000" w:themeColor="text1"/>
          <w:sz w:val="24"/>
          <w:szCs w:val="24"/>
        </w:rPr>
      </w:pPr>
      <w:r w:rsidRPr="00893BA7">
        <w:rPr>
          <w:rFonts w:ascii="Arial" w:hAnsi="Arial" w:cs="Arial"/>
          <w:color w:val="000000" w:themeColor="text1"/>
          <w:sz w:val="24"/>
          <w:szCs w:val="24"/>
        </w:rPr>
        <w:t xml:space="preserve">2. </w:t>
      </w:r>
      <w:r w:rsidR="00F014AB" w:rsidRPr="00893BA7">
        <w:rPr>
          <w:rFonts w:ascii="Arial" w:hAnsi="Arial" w:cs="Arial"/>
          <w:color w:val="000000" w:themeColor="text1"/>
          <w:sz w:val="24"/>
          <w:szCs w:val="24"/>
        </w:rPr>
        <w:t> </w:t>
      </w:r>
      <w:r w:rsidR="006E5DCC" w:rsidRPr="00893BA7">
        <w:rPr>
          <w:rFonts w:ascii="Arial" w:hAnsi="Arial" w:cs="Arial"/>
          <w:color w:val="000000" w:themeColor="text1"/>
          <w:sz w:val="24"/>
          <w:szCs w:val="24"/>
        </w:rPr>
        <w:t>Система оценки и управления рисками при осуществлении муниципального контроля</w:t>
      </w:r>
      <w:r w:rsidR="006E5DCC" w:rsidRPr="00893BA7">
        <w:rPr>
          <w:rFonts w:ascii="Arial" w:hAnsi="Arial" w:cs="Arial"/>
          <w:i/>
          <w:color w:val="000000" w:themeColor="text1"/>
          <w:sz w:val="24"/>
          <w:szCs w:val="24"/>
        </w:rPr>
        <w:t xml:space="preserve"> </w:t>
      </w:r>
      <w:r w:rsidR="006E5DCC" w:rsidRPr="00893BA7">
        <w:rPr>
          <w:rFonts w:ascii="Arial" w:hAnsi="Arial" w:cs="Arial"/>
          <w:color w:val="000000" w:themeColor="text1"/>
          <w:sz w:val="24"/>
          <w:szCs w:val="24"/>
        </w:rPr>
        <w:t>не применяется.</w:t>
      </w:r>
    </w:p>
    <w:p w:rsidR="003633A4" w:rsidRPr="00893BA7" w:rsidRDefault="00AE3EA4" w:rsidP="00936E0C">
      <w:pPr>
        <w:spacing w:line="240" w:lineRule="atLeast"/>
        <w:ind w:right="-285" w:firstLine="709"/>
        <w:contextualSpacing/>
        <w:jc w:val="both"/>
        <w:rPr>
          <w:rFonts w:ascii="Arial" w:hAnsi="Arial" w:cs="Arial"/>
          <w:color w:val="000000" w:themeColor="text1"/>
          <w:sz w:val="24"/>
          <w:szCs w:val="24"/>
        </w:rPr>
      </w:pPr>
      <w:r w:rsidRPr="00893BA7">
        <w:rPr>
          <w:rFonts w:ascii="Arial" w:hAnsi="Arial" w:cs="Arial"/>
          <w:color w:val="000000" w:themeColor="text1"/>
          <w:sz w:val="24"/>
          <w:szCs w:val="24"/>
        </w:rPr>
        <w:t>В соответствии с частью 2 статьи 61 Федерального закона от 31 июля 2020 № 248-ФЗ «О государственном контроле (надзоре) и муниципальном контроле в Российской Федерации» (далее – Федеральный закон) при осуществлении муниципального контроля плановые контрольные мероприятия не проводятся.</w:t>
      </w:r>
    </w:p>
    <w:p w:rsidR="006E5DCC" w:rsidRPr="00893BA7" w:rsidRDefault="006E5DCC" w:rsidP="00936E0C">
      <w:pPr>
        <w:spacing w:line="240" w:lineRule="atLeast"/>
        <w:ind w:right="-285" w:firstLine="709"/>
        <w:contextualSpacing/>
        <w:jc w:val="both"/>
        <w:rPr>
          <w:rFonts w:ascii="Arial" w:hAnsi="Arial" w:cs="Arial"/>
          <w:color w:val="000000" w:themeColor="text1"/>
          <w:sz w:val="24"/>
          <w:szCs w:val="24"/>
        </w:rPr>
      </w:pPr>
      <w:r w:rsidRPr="00893BA7">
        <w:rPr>
          <w:rFonts w:ascii="Arial" w:hAnsi="Arial" w:cs="Arial"/>
          <w:color w:val="000000" w:themeColor="text1"/>
          <w:sz w:val="24"/>
          <w:szCs w:val="24"/>
        </w:rPr>
        <w:t xml:space="preserve">В соответствии с частью </w:t>
      </w:r>
      <w:r w:rsidR="00F26A70" w:rsidRPr="00893BA7">
        <w:rPr>
          <w:rFonts w:ascii="Arial" w:hAnsi="Arial" w:cs="Arial"/>
          <w:color w:val="000000" w:themeColor="text1"/>
          <w:sz w:val="24"/>
          <w:szCs w:val="24"/>
        </w:rPr>
        <w:t>3 статьи 66 Федерального закона</w:t>
      </w:r>
      <w:r w:rsidR="00957041" w:rsidRPr="00893BA7">
        <w:rPr>
          <w:rFonts w:ascii="Arial" w:hAnsi="Arial" w:cs="Arial"/>
          <w:color w:val="000000" w:themeColor="text1"/>
          <w:sz w:val="24"/>
          <w:szCs w:val="24"/>
        </w:rPr>
        <w:t xml:space="preserve"> все внеплановые контрольные</w:t>
      </w:r>
      <w:r w:rsidRPr="00893BA7">
        <w:rPr>
          <w:rFonts w:ascii="Arial" w:hAnsi="Arial" w:cs="Arial"/>
          <w:color w:val="000000" w:themeColor="text1"/>
          <w:sz w:val="24"/>
          <w:szCs w:val="24"/>
        </w:rPr>
        <w:t xml:space="preserve"> мероприятия могут проводиться только после согласования с органами прокуратуры.</w:t>
      </w:r>
    </w:p>
    <w:p w:rsidR="0094112F" w:rsidRPr="005239B6" w:rsidRDefault="001540F7" w:rsidP="00936E0C">
      <w:pPr>
        <w:spacing w:line="240" w:lineRule="atLeast"/>
        <w:ind w:right="-285" w:firstLine="709"/>
        <w:contextualSpacing/>
        <w:jc w:val="both"/>
        <w:rPr>
          <w:rFonts w:ascii="Arial" w:hAnsi="Arial" w:cs="Arial"/>
          <w:color w:val="000000" w:themeColor="text1"/>
          <w:sz w:val="24"/>
          <w:szCs w:val="24"/>
        </w:rPr>
      </w:pPr>
      <w:r w:rsidRPr="00893BA7">
        <w:rPr>
          <w:rFonts w:ascii="Arial" w:hAnsi="Arial" w:cs="Arial"/>
          <w:color w:val="000000" w:themeColor="text1"/>
          <w:sz w:val="24"/>
          <w:szCs w:val="24"/>
        </w:rPr>
        <w:t>Муниципальный</w:t>
      </w:r>
      <w:r w:rsidR="0094112F" w:rsidRPr="00893BA7">
        <w:rPr>
          <w:rFonts w:ascii="Arial" w:hAnsi="Arial" w:cs="Arial"/>
          <w:color w:val="000000" w:themeColor="text1"/>
          <w:sz w:val="24"/>
          <w:szCs w:val="24"/>
        </w:rPr>
        <w:t xml:space="preserve"> контрол</w:t>
      </w:r>
      <w:r w:rsidRPr="00893BA7">
        <w:rPr>
          <w:rFonts w:ascii="Arial" w:hAnsi="Arial" w:cs="Arial"/>
          <w:color w:val="000000" w:themeColor="text1"/>
          <w:sz w:val="24"/>
          <w:szCs w:val="24"/>
        </w:rPr>
        <w:t>ь</w:t>
      </w:r>
      <w:r w:rsidR="0094112F" w:rsidRPr="00893BA7">
        <w:rPr>
          <w:rFonts w:ascii="Arial" w:hAnsi="Arial" w:cs="Arial"/>
          <w:color w:val="000000" w:themeColor="text1"/>
          <w:sz w:val="24"/>
          <w:szCs w:val="24"/>
        </w:rPr>
        <w:t xml:space="preserve">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w:t>
      </w:r>
      <w:r w:rsidR="0094112F" w:rsidRPr="005239B6">
        <w:rPr>
          <w:rFonts w:ascii="Arial" w:hAnsi="Arial" w:cs="Arial"/>
          <w:color w:val="000000" w:themeColor="text1"/>
          <w:sz w:val="24"/>
          <w:szCs w:val="24"/>
        </w:rPr>
        <w:t>ний.</w:t>
      </w:r>
    </w:p>
    <w:p w:rsidR="00AE3EA4" w:rsidRPr="005239B6" w:rsidRDefault="00AE3EA4"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Индикаторами риска нарушения обязательных требований при осуществлении муниципального контроля являются: </w:t>
      </w:r>
    </w:p>
    <w:p w:rsidR="00AE3EA4" w:rsidRPr="005239B6" w:rsidRDefault="00AE3EA4"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содержаться в Едином государственном реестре недвижимости;</w:t>
      </w:r>
    </w:p>
    <w:p w:rsidR="00AE3EA4" w:rsidRPr="005239B6" w:rsidRDefault="00AE3EA4"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2087A" w:rsidRPr="005239B6" w:rsidRDefault="0072087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2087A" w:rsidRPr="005239B6" w:rsidRDefault="0072087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4) неисполнение обязанности по приведению земельного участка в состоянии, пригодное для использования по целевому назначению.</w:t>
      </w:r>
    </w:p>
    <w:p w:rsidR="00C26595" w:rsidRPr="005239B6" w:rsidRDefault="006E5DCC"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3</w:t>
      </w:r>
      <w:r w:rsidR="00D614C3" w:rsidRPr="005239B6">
        <w:rPr>
          <w:rFonts w:ascii="Arial" w:hAnsi="Arial" w:cs="Arial"/>
          <w:color w:val="000000" w:themeColor="text1"/>
          <w:sz w:val="24"/>
          <w:szCs w:val="24"/>
        </w:rPr>
        <w:t xml:space="preserve">. Предметом </w:t>
      </w:r>
      <w:r w:rsidR="00D62B81" w:rsidRPr="005239B6">
        <w:rPr>
          <w:rFonts w:ascii="Arial" w:hAnsi="Arial" w:cs="Arial"/>
          <w:color w:val="000000" w:themeColor="text1"/>
          <w:sz w:val="24"/>
          <w:szCs w:val="24"/>
        </w:rPr>
        <w:t>муниципального контроля</w:t>
      </w:r>
      <w:r w:rsidR="004857DC" w:rsidRPr="005239B6">
        <w:rPr>
          <w:rFonts w:ascii="Arial" w:hAnsi="Arial" w:cs="Arial"/>
          <w:color w:val="000000" w:themeColor="text1"/>
          <w:sz w:val="24"/>
          <w:szCs w:val="24"/>
        </w:rPr>
        <w:t xml:space="preserve"> являю</w:t>
      </w:r>
      <w:r w:rsidR="00D614C3" w:rsidRPr="005239B6">
        <w:rPr>
          <w:rFonts w:ascii="Arial" w:hAnsi="Arial" w:cs="Arial"/>
          <w:color w:val="000000" w:themeColor="text1"/>
          <w:sz w:val="24"/>
          <w:szCs w:val="24"/>
        </w:rPr>
        <w:t>тся</w:t>
      </w:r>
      <w:r w:rsidR="00C26595" w:rsidRPr="005239B6">
        <w:rPr>
          <w:rFonts w:ascii="Arial" w:hAnsi="Arial" w:cs="Arial"/>
          <w:color w:val="000000" w:themeColor="text1"/>
          <w:sz w:val="24"/>
          <w:szCs w:val="24"/>
        </w:rPr>
        <w:t>:</w:t>
      </w:r>
    </w:p>
    <w:p w:rsidR="005038DF" w:rsidRPr="005239B6" w:rsidRDefault="005038DF" w:rsidP="00936E0C">
      <w:pPr>
        <w:spacing w:after="0" w:line="240" w:lineRule="auto"/>
        <w:ind w:right="-285" w:firstLine="709"/>
        <w:jc w:val="both"/>
        <w:rPr>
          <w:rFonts w:ascii="Arial" w:eastAsia="Times New Roman" w:hAnsi="Arial" w:cs="Arial"/>
          <w:color w:val="000000" w:themeColor="text1"/>
          <w:sz w:val="21"/>
          <w:szCs w:val="21"/>
          <w:lang w:eastAsia="ru-RU"/>
        </w:rPr>
      </w:pPr>
      <w:r w:rsidRPr="005239B6">
        <w:rPr>
          <w:rFonts w:ascii="Arial" w:eastAsia="Times New Roman" w:hAnsi="Arial" w:cs="Arial"/>
          <w:color w:val="000000" w:themeColor="text1"/>
          <w:sz w:val="24"/>
          <w:szCs w:val="24"/>
          <w:lang w:eastAsia="ru-RU"/>
        </w:rPr>
        <w:t>1) соблюдение контролируемыми лицами обязательных требований, установленных нормативными правовыми актами;</w:t>
      </w:r>
    </w:p>
    <w:p w:rsidR="005038DF" w:rsidRPr="005239B6" w:rsidRDefault="005038DF" w:rsidP="00936E0C">
      <w:pPr>
        <w:spacing w:after="0" w:line="240" w:lineRule="auto"/>
        <w:ind w:right="-285" w:firstLine="709"/>
        <w:jc w:val="both"/>
        <w:rPr>
          <w:rFonts w:ascii="Arial" w:eastAsia="Times New Roman" w:hAnsi="Arial" w:cs="Arial"/>
          <w:color w:val="000000" w:themeColor="text1"/>
          <w:sz w:val="21"/>
          <w:szCs w:val="21"/>
          <w:lang w:eastAsia="ru-RU"/>
        </w:rPr>
      </w:pPr>
      <w:r w:rsidRPr="005239B6">
        <w:rPr>
          <w:rFonts w:ascii="Arial" w:eastAsia="Times New Roman" w:hAnsi="Arial" w:cs="Arial"/>
          <w:color w:val="000000" w:themeColor="text1"/>
          <w:sz w:val="24"/>
          <w:szCs w:val="24"/>
          <w:lang w:eastAsia="ru-RU"/>
        </w:rPr>
        <w:t>2) соблюдение (реализация) требований, содержащихся в разрешительных документах;</w:t>
      </w:r>
    </w:p>
    <w:p w:rsidR="005038DF" w:rsidRPr="005239B6" w:rsidRDefault="005038DF" w:rsidP="00936E0C">
      <w:pPr>
        <w:spacing w:after="0" w:line="240" w:lineRule="auto"/>
        <w:ind w:right="-285" w:firstLine="709"/>
        <w:jc w:val="both"/>
        <w:rPr>
          <w:rFonts w:ascii="Arial" w:eastAsia="Times New Roman" w:hAnsi="Arial" w:cs="Arial"/>
          <w:color w:val="000000" w:themeColor="text1"/>
          <w:sz w:val="21"/>
          <w:szCs w:val="21"/>
          <w:lang w:eastAsia="ru-RU"/>
        </w:rPr>
      </w:pPr>
      <w:r w:rsidRPr="005239B6">
        <w:rPr>
          <w:rFonts w:ascii="Arial" w:eastAsia="Times New Roman" w:hAnsi="Arial" w:cs="Arial"/>
          <w:color w:val="000000" w:themeColor="text1"/>
          <w:sz w:val="24"/>
          <w:szCs w:val="24"/>
          <w:lang w:eastAsia="ru-RU"/>
        </w:rPr>
        <w:lastRenderedPageBreak/>
        <w:t>3) соблюдение требований документов, исполнение которых является необходимым в соответствии с законодательством Российской Федерации;</w:t>
      </w:r>
    </w:p>
    <w:p w:rsidR="005038DF" w:rsidRPr="005239B6" w:rsidRDefault="005038DF" w:rsidP="00936E0C">
      <w:pPr>
        <w:spacing w:after="0" w:line="240" w:lineRule="auto"/>
        <w:ind w:right="-285" w:firstLine="709"/>
        <w:jc w:val="both"/>
        <w:rPr>
          <w:rFonts w:ascii="Arial" w:eastAsia="Times New Roman" w:hAnsi="Arial" w:cs="Arial"/>
          <w:color w:val="000000" w:themeColor="text1"/>
          <w:sz w:val="21"/>
          <w:szCs w:val="21"/>
          <w:lang w:eastAsia="ru-RU"/>
        </w:rPr>
      </w:pPr>
      <w:r w:rsidRPr="005239B6">
        <w:rPr>
          <w:rFonts w:ascii="Arial" w:eastAsia="Times New Roman" w:hAnsi="Arial" w:cs="Arial"/>
          <w:color w:val="000000" w:themeColor="text1"/>
          <w:sz w:val="24"/>
          <w:szCs w:val="24"/>
          <w:lang w:eastAsia="ru-RU"/>
        </w:rPr>
        <w:t>4) исполнение решений, принима</w:t>
      </w:r>
      <w:r w:rsidR="004857DC" w:rsidRPr="005239B6">
        <w:rPr>
          <w:rFonts w:ascii="Arial" w:eastAsia="Times New Roman" w:hAnsi="Arial" w:cs="Arial"/>
          <w:color w:val="000000" w:themeColor="text1"/>
          <w:sz w:val="24"/>
          <w:szCs w:val="24"/>
          <w:lang w:eastAsia="ru-RU"/>
        </w:rPr>
        <w:t>емых по результатам контрольных</w:t>
      </w:r>
      <w:r w:rsidRPr="005239B6">
        <w:rPr>
          <w:rFonts w:ascii="Arial" w:eastAsia="Times New Roman" w:hAnsi="Arial" w:cs="Arial"/>
          <w:color w:val="000000" w:themeColor="text1"/>
          <w:sz w:val="24"/>
          <w:szCs w:val="24"/>
          <w:lang w:eastAsia="ru-RU"/>
        </w:rPr>
        <w:t xml:space="preserve"> мероприятий.</w:t>
      </w:r>
    </w:p>
    <w:p w:rsidR="00C26595" w:rsidRPr="005239B6" w:rsidRDefault="0035541D" w:rsidP="00936E0C">
      <w:pPr>
        <w:spacing w:line="240" w:lineRule="atLeast"/>
        <w:ind w:right="-285" w:firstLine="709"/>
        <w:contextualSpacing/>
        <w:jc w:val="both"/>
        <w:rPr>
          <w:rFonts w:ascii="Arial" w:hAnsi="Arial" w:cs="Arial"/>
          <w:color w:val="000000" w:themeColor="text1"/>
          <w:sz w:val="24"/>
          <w:szCs w:val="24"/>
        </w:rPr>
      </w:pPr>
      <w:bookmarkStart w:id="5" w:name="_Hlk84604481"/>
      <w:r w:rsidRPr="005239B6">
        <w:rPr>
          <w:rFonts w:ascii="Arial" w:hAnsi="Arial" w:cs="Arial"/>
          <w:color w:val="000000" w:themeColor="text1"/>
          <w:sz w:val="24"/>
          <w:szCs w:val="24"/>
        </w:rPr>
        <w:t>4</w:t>
      </w:r>
      <w:r w:rsidR="00F014AB" w:rsidRPr="005239B6">
        <w:rPr>
          <w:rFonts w:ascii="Arial" w:hAnsi="Arial" w:cs="Arial"/>
          <w:color w:val="000000" w:themeColor="text1"/>
          <w:sz w:val="24"/>
          <w:szCs w:val="24"/>
        </w:rPr>
        <w:t>. </w:t>
      </w:r>
      <w:r w:rsidR="0094112F" w:rsidRPr="005239B6">
        <w:rPr>
          <w:rFonts w:ascii="Arial" w:hAnsi="Arial" w:cs="Arial"/>
          <w:color w:val="000000" w:themeColor="text1"/>
          <w:sz w:val="24"/>
          <w:szCs w:val="24"/>
        </w:rPr>
        <w:t xml:space="preserve">Муниципальный контроль осуществляется </w:t>
      </w:r>
      <w:r w:rsidR="00196952" w:rsidRPr="005239B6">
        <w:rPr>
          <w:rFonts w:ascii="Arial" w:hAnsi="Arial" w:cs="Arial"/>
          <w:color w:val="000000" w:themeColor="text1"/>
          <w:sz w:val="24"/>
          <w:szCs w:val="24"/>
        </w:rPr>
        <w:t xml:space="preserve">Администрацией </w:t>
      </w:r>
      <w:r w:rsidR="00C667C4" w:rsidRPr="005239B6">
        <w:rPr>
          <w:rFonts w:ascii="Arial" w:hAnsi="Arial" w:cs="Arial"/>
          <w:color w:val="000000" w:themeColor="text1"/>
          <w:sz w:val="24"/>
          <w:szCs w:val="24"/>
        </w:rPr>
        <w:t xml:space="preserve">Орловского </w:t>
      </w:r>
      <w:r w:rsidR="00CE537C" w:rsidRPr="005239B6">
        <w:rPr>
          <w:rFonts w:ascii="Arial" w:hAnsi="Arial" w:cs="Arial"/>
          <w:color w:val="000000" w:themeColor="text1"/>
          <w:sz w:val="24"/>
          <w:szCs w:val="24"/>
        </w:rPr>
        <w:t>сельского поселения</w:t>
      </w:r>
      <w:r w:rsidR="00196952" w:rsidRPr="005239B6">
        <w:rPr>
          <w:rFonts w:ascii="Arial" w:hAnsi="Arial" w:cs="Arial"/>
          <w:color w:val="000000" w:themeColor="text1"/>
          <w:sz w:val="24"/>
          <w:szCs w:val="24"/>
        </w:rPr>
        <w:t xml:space="preserve"> </w:t>
      </w:r>
      <w:r w:rsidR="00C35380" w:rsidRPr="005239B6">
        <w:rPr>
          <w:rFonts w:ascii="Arial" w:hAnsi="Arial" w:cs="Arial"/>
          <w:color w:val="000000" w:themeColor="text1"/>
          <w:sz w:val="24"/>
          <w:szCs w:val="24"/>
        </w:rPr>
        <w:t>(далее – администраци</w:t>
      </w:r>
      <w:r w:rsidR="00207B92" w:rsidRPr="005239B6">
        <w:rPr>
          <w:rFonts w:ascii="Arial" w:hAnsi="Arial" w:cs="Arial"/>
          <w:color w:val="000000" w:themeColor="text1"/>
          <w:sz w:val="24"/>
          <w:szCs w:val="24"/>
        </w:rPr>
        <w:t>я</w:t>
      </w:r>
      <w:r w:rsidR="00C35380" w:rsidRPr="005239B6">
        <w:rPr>
          <w:rFonts w:ascii="Arial" w:hAnsi="Arial" w:cs="Arial"/>
          <w:color w:val="000000" w:themeColor="text1"/>
          <w:sz w:val="24"/>
          <w:szCs w:val="24"/>
        </w:rPr>
        <w:t xml:space="preserve"> поселения) </w:t>
      </w:r>
      <w:r w:rsidR="00196952" w:rsidRPr="005239B6">
        <w:rPr>
          <w:rFonts w:ascii="Arial" w:hAnsi="Arial" w:cs="Arial"/>
          <w:color w:val="000000" w:themeColor="text1"/>
          <w:sz w:val="24"/>
          <w:szCs w:val="24"/>
        </w:rPr>
        <w:t xml:space="preserve">в лице </w:t>
      </w:r>
      <w:r w:rsidR="00E161A6">
        <w:rPr>
          <w:rFonts w:ascii="Arial" w:hAnsi="Arial" w:cs="Arial"/>
          <w:color w:val="000000" w:themeColor="text1"/>
          <w:sz w:val="24"/>
          <w:szCs w:val="24"/>
        </w:rPr>
        <w:t xml:space="preserve">ведущего </w:t>
      </w:r>
      <w:r w:rsidR="00CE537C" w:rsidRPr="005239B6">
        <w:rPr>
          <w:rFonts w:ascii="Arial" w:hAnsi="Arial" w:cs="Arial"/>
          <w:color w:val="000000" w:themeColor="text1"/>
          <w:sz w:val="24"/>
          <w:szCs w:val="24"/>
        </w:rPr>
        <w:t>специалиста, уполномоченн</w:t>
      </w:r>
      <w:r w:rsidR="00181E8A" w:rsidRPr="005239B6">
        <w:rPr>
          <w:rFonts w:ascii="Arial" w:hAnsi="Arial" w:cs="Arial"/>
          <w:color w:val="000000" w:themeColor="text1"/>
          <w:sz w:val="24"/>
          <w:szCs w:val="24"/>
        </w:rPr>
        <w:t>ого</w:t>
      </w:r>
      <w:r w:rsidR="00CE537C" w:rsidRPr="005239B6">
        <w:rPr>
          <w:rFonts w:ascii="Arial" w:hAnsi="Arial" w:cs="Arial"/>
          <w:color w:val="000000" w:themeColor="text1"/>
          <w:sz w:val="24"/>
          <w:szCs w:val="24"/>
        </w:rPr>
        <w:t xml:space="preserve"> осуществлять муниципальный контроль</w:t>
      </w:r>
      <w:r w:rsidR="00196952" w:rsidRPr="005239B6">
        <w:rPr>
          <w:rFonts w:ascii="Arial" w:hAnsi="Arial" w:cs="Arial"/>
          <w:color w:val="000000" w:themeColor="text1"/>
          <w:sz w:val="24"/>
          <w:szCs w:val="24"/>
        </w:rPr>
        <w:t xml:space="preserve"> (далее - </w:t>
      </w:r>
      <w:r w:rsidR="00DC2F1B">
        <w:rPr>
          <w:rFonts w:ascii="Arial" w:hAnsi="Arial" w:cs="Arial"/>
          <w:color w:val="000000" w:themeColor="text1"/>
          <w:sz w:val="24"/>
          <w:szCs w:val="24"/>
        </w:rPr>
        <w:t>Инспектор</w:t>
      </w:r>
      <w:r w:rsidR="00196952" w:rsidRPr="005239B6">
        <w:rPr>
          <w:rFonts w:ascii="Arial" w:hAnsi="Arial" w:cs="Arial"/>
          <w:color w:val="000000" w:themeColor="text1"/>
          <w:sz w:val="24"/>
          <w:szCs w:val="24"/>
        </w:rPr>
        <w:t>).</w:t>
      </w:r>
    </w:p>
    <w:p w:rsidR="00196952" w:rsidRPr="005239B6" w:rsidRDefault="00B831FC" w:rsidP="00C35380">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5</w:t>
      </w:r>
      <w:r w:rsidR="006D78CD" w:rsidRPr="005239B6">
        <w:rPr>
          <w:rFonts w:ascii="Arial" w:hAnsi="Arial" w:cs="Arial"/>
          <w:color w:val="000000" w:themeColor="text1"/>
          <w:sz w:val="24"/>
          <w:szCs w:val="24"/>
        </w:rPr>
        <w:t>. </w:t>
      </w:r>
      <w:r w:rsidR="00196952" w:rsidRPr="005239B6">
        <w:rPr>
          <w:rFonts w:ascii="Arial" w:hAnsi="Arial" w:cs="Arial"/>
          <w:color w:val="000000" w:themeColor="text1"/>
          <w:sz w:val="24"/>
          <w:szCs w:val="24"/>
        </w:rPr>
        <w:t>Должностным лицом</w:t>
      </w:r>
      <w:r w:rsidR="007519ED" w:rsidRPr="005239B6">
        <w:rPr>
          <w:rFonts w:ascii="Arial" w:hAnsi="Arial" w:cs="Arial"/>
          <w:color w:val="000000" w:themeColor="text1"/>
          <w:sz w:val="24"/>
          <w:szCs w:val="24"/>
        </w:rPr>
        <w:t xml:space="preserve"> </w:t>
      </w:r>
      <w:r w:rsidR="00C35380" w:rsidRPr="005239B6">
        <w:rPr>
          <w:rFonts w:ascii="Arial" w:hAnsi="Arial" w:cs="Arial"/>
          <w:color w:val="000000" w:themeColor="text1"/>
          <w:sz w:val="24"/>
          <w:szCs w:val="24"/>
        </w:rPr>
        <w:t>а</w:t>
      </w:r>
      <w:r w:rsidR="00CE537C" w:rsidRPr="005239B6">
        <w:rPr>
          <w:rFonts w:ascii="Arial" w:hAnsi="Arial" w:cs="Arial"/>
          <w:color w:val="000000" w:themeColor="text1"/>
          <w:sz w:val="24"/>
          <w:szCs w:val="24"/>
        </w:rPr>
        <w:t>дминистрации поселения</w:t>
      </w:r>
      <w:r w:rsidR="007519ED" w:rsidRPr="005239B6">
        <w:rPr>
          <w:rFonts w:ascii="Arial" w:hAnsi="Arial" w:cs="Arial"/>
          <w:color w:val="000000" w:themeColor="text1"/>
          <w:sz w:val="24"/>
          <w:szCs w:val="24"/>
        </w:rPr>
        <w:t>,</w:t>
      </w:r>
      <w:r w:rsidR="00196952" w:rsidRPr="005239B6">
        <w:rPr>
          <w:rFonts w:ascii="Arial" w:hAnsi="Arial" w:cs="Arial"/>
          <w:color w:val="000000" w:themeColor="text1"/>
          <w:sz w:val="24"/>
          <w:szCs w:val="24"/>
        </w:rPr>
        <w:t xml:space="preserve"> уполномоченным</w:t>
      </w:r>
      <w:r w:rsidR="007519ED" w:rsidRPr="005239B6">
        <w:rPr>
          <w:rFonts w:ascii="Arial" w:hAnsi="Arial" w:cs="Arial"/>
          <w:color w:val="000000" w:themeColor="text1"/>
          <w:sz w:val="24"/>
          <w:szCs w:val="24"/>
        </w:rPr>
        <w:t xml:space="preserve"> на принятие р</w:t>
      </w:r>
      <w:r w:rsidR="00196952" w:rsidRPr="005239B6">
        <w:rPr>
          <w:rFonts w:ascii="Arial" w:hAnsi="Arial" w:cs="Arial"/>
          <w:color w:val="000000" w:themeColor="text1"/>
          <w:sz w:val="24"/>
          <w:szCs w:val="24"/>
        </w:rPr>
        <w:t>ешения о проведении контрольных мероприятий, являе</w:t>
      </w:r>
      <w:r w:rsidR="007519ED" w:rsidRPr="005239B6">
        <w:rPr>
          <w:rFonts w:ascii="Arial" w:hAnsi="Arial" w:cs="Arial"/>
          <w:color w:val="000000" w:themeColor="text1"/>
          <w:sz w:val="24"/>
          <w:szCs w:val="24"/>
        </w:rPr>
        <w:t>тся</w:t>
      </w:r>
      <w:r w:rsidR="00CE537C" w:rsidRPr="005239B6">
        <w:rPr>
          <w:rFonts w:ascii="Arial" w:hAnsi="Arial" w:cs="Arial"/>
          <w:color w:val="000000" w:themeColor="text1"/>
          <w:sz w:val="24"/>
          <w:szCs w:val="24"/>
        </w:rPr>
        <w:t xml:space="preserve"> Глава </w:t>
      </w:r>
      <w:r w:rsidR="00C667C4" w:rsidRPr="005239B6">
        <w:rPr>
          <w:rFonts w:ascii="Arial" w:hAnsi="Arial" w:cs="Arial"/>
          <w:color w:val="000000" w:themeColor="text1"/>
          <w:sz w:val="24"/>
          <w:szCs w:val="24"/>
        </w:rPr>
        <w:t>Орловског</w:t>
      </w:r>
      <w:r w:rsidR="00CE537C" w:rsidRPr="005239B6">
        <w:rPr>
          <w:rFonts w:ascii="Arial" w:hAnsi="Arial" w:cs="Arial"/>
          <w:color w:val="000000" w:themeColor="text1"/>
          <w:sz w:val="24"/>
          <w:szCs w:val="24"/>
        </w:rPr>
        <w:t>о сельского поселения</w:t>
      </w:r>
      <w:r w:rsidR="007519ED" w:rsidRPr="005239B6">
        <w:rPr>
          <w:rFonts w:ascii="Arial" w:hAnsi="Arial" w:cs="Arial"/>
          <w:i/>
          <w:color w:val="000000" w:themeColor="text1"/>
          <w:sz w:val="24"/>
          <w:szCs w:val="24"/>
        </w:rPr>
        <w:t>.</w:t>
      </w:r>
    </w:p>
    <w:bookmarkEnd w:id="5"/>
    <w:p w:rsidR="00C676F6" w:rsidRPr="005239B6" w:rsidRDefault="00E75FB9" w:rsidP="00936E0C">
      <w:pPr>
        <w:spacing w:line="240" w:lineRule="atLeast"/>
        <w:ind w:right="-285" w:firstLine="709"/>
        <w:contextualSpacing/>
        <w:jc w:val="both"/>
        <w:rPr>
          <w:rFonts w:ascii="Arial" w:hAnsi="Arial" w:cs="Arial"/>
          <w:i/>
          <w:color w:val="000000" w:themeColor="text1"/>
          <w:sz w:val="24"/>
          <w:szCs w:val="24"/>
        </w:rPr>
      </w:pPr>
      <w:r w:rsidRPr="005239B6">
        <w:rPr>
          <w:rFonts w:ascii="Arial" w:hAnsi="Arial" w:cs="Arial"/>
          <w:color w:val="000000" w:themeColor="text1"/>
          <w:sz w:val="24"/>
          <w:szCs w:val="24"/>
        </w:rPr>
        <w:t>6</w:t>
      </w:r>
      <w:r w:rsidR="006D78CD" w:rsidRPr="005239B6">
        <w:rPr>
          <w:rFonts w:ascii="Arial" w:hAnsi="Arial" w:cs="Arial"/>
          <w:color w:val="000000" w:themeColor="text1"/>
          <w:sz w:val="24"/>
          <w:szCs w:val="24"/>
        </w:rPr>
        <w:t>. </w:t>
      </w:r>
      <w:r w:rsidR="00500A11" w:rsidRPr="005239B6">
        <w:rPr>
          <w:rFonts w:ascii="Arial" w:hAnsi="Arial" w:cs="Arial"/>
          <w:color w:val="000000" w:themeColor="text1"/>
          <w:sz w:val="24"/>
          <w:szCs w:val="24"/>
        </w:rPr>
        <w:t>Специалист</w:t>
      </w:r>
      <w:r w:rsidR="00C676F6" w:rsidRPr="005239B6">
        <w:rPr>
          <w:rFonts w:ascii="Arial" w:hAnsi="Arial" w:cs="Arial"/>
          <w:color w:val="000000" w:themeColor="text1"/>
          <w:sz w:val="24"/>
          <w:szCs w:val="24"/>
        </w:rPr>
        <w:t xml:space="preserve"> при осуществлении </w:t>
      </w:r>
      <w:r w:rsidR="00306DC3" w:rsidRPr="005239B6">
        <w:rPr>
          <w:rFonts w:ascii="Arial" w:hAnsi="Arial" w:cs="Arial"/>
          <w:color w:val="000000" w:themeColor="text1"/>
          <w:sz w:val="24"/>
          <w:szCs w:val="24"/>
        </w:rPr>
        <w:t>муниципального контроля</w:t>
      </w:r>
      <w:r w:rsidR="00165F1B" w:rsidRPr="005239B6">
        <w:rPr>
          <w:rFonts w:ascii="Arial" w:hAnsi="Arial" w:cs="Arial"/>
          <w:color w:val="000000" w:themeColor="text1"/>
          <w:sz w:val="24"/>
          <w:szCs w:val="24"/>
        </w:rPr>
        <w:t xml:space="preserve"> </w:t>
      </w:r>
      <w:r w:rsidR="00306DC3" w:rsidRPr="005239B6">
        <w:rPr>
          <w:rFonts w:ascii="Arial" w:hAnsi="Arial" w:cs="Arial"/>
          <w:color w:val="000000" w:themeColor="text1"/>
          <w:sz w:val="24"/>
          <w:szCs w:val="24"/>
        </w:rPr>
        <w:t>име</w:t>
      </w:r>
      <w:r w:rsidR="001E08D6" w:rsidRPr="005239B6">
        <w:rPr>
          <w:rFonts w:ascii="Arial" w:hAnsi="Arial" w:cs="Arial"/>
          <w:color w:val="000000" w:themeColor="text1"/>
          <w:sz w:val="24"/>
          <w:szCs w:val="24"/>
        </w:rPr>
        <w:t>е</w:t>
      </w:r>
      <w:r w:rsidR="00C676F6" w:rsidRPr="005239B6">
        <w:rPr>
          <w:rFonts w:ascii="Arial" w:hAnsi="Arial" w:cs="Arial"/>
          <w:color w:val="000000" w:themeColor="text1"/>
          <w:sz w:val="24"/>
          <w:szCs w:val="24"/>
        </w:rPr>
        <w:t>т права, обяза</w:t>
      </w:r>
      <w:r w:rsidR="00306DC3" w:rsidRPr="005239B6">
        <w:rPr>
          <w:rFonts w:ascii="Arial" w:hAnsi="Arial" w:cs="Arial"/>
          <w:color w:val="000000" w:themeColor="text1"/>
          <w:sz w:val="24"/>
          <w:szCs w:val="24"/>
        </w:rPr>
        <w:t>нности и нес</w:t>
      </w:r>
      <w:r w:rsidR="001E08D6" w:rsidRPr="005239B6">
        <w:rPr>
          <w:rFonts w:ascii="Arial" w:hAnsi="Arial" w:cs="Arial"/>
          <w:color w:val="000000" w:themeColor="text1"/>
          <w:sz w:val="24"/>
          <w:szCs w:val="24"/>
        </w:rPr>
        <w:t>е</w:t>
      </w:r>
      <w:r w:rsidR="00306DC3" w:rsidRPr="005239B6">
        <w:rPr>
          <w:rFonts w:ascii="Arial" w:hAnsi="Arial" w:cs="Arial"/>
          <w:color w:val="000000" w:themeColor="text1"/>
          <w:sz w:val="24"/>
          <w:szCs w:val="24"/>
        </w:rPr>
        <w:t>т</w:t>
      </w:r>
      <w:r w:rsidR="00C676F6" w:rsidRPr="005239B6">
        <w:rPr>
          <w:rFonts w:ascii="Arial" w:hAnsi="Arial" w:cs="Arial"/>
          <w:color w:val="000000" w:themeColor="text1"/>
          <w:sz w:val="24"/>
          <w:szCs w:val="24"/>
        </w:rPr>
        <w:t xml:space="preserve"> </w:t>
      </w:r>
      <w:r w:rsidR="00306DC3" w:rsidRPr="005239B6">
        <w:rPr>
          <w:rFonts w:ascii="Arial" w:hAnsi="Arial" w:cs="Arial"/>
          <w:color w:val="000000" w:themeColor="text1"/>
          <w:sz w:val="24"/>
          <w:szCs w:val="24"/>
        </w:rPr>
        <w:t xml:space="preserve">ответственность в соответствии с </w:t>
      </w:r>
      <w:r w:rsidR="00C676F6" w:rsidRPr="005239B6">
        <w:rPr>
          <w:rFonts w:ascii="Arial" w:hAnsi="Arial" w:cs="Arial"/>
          <w:color w:val="000000" w:themeColor="text1"/>
          <w:sz w:val="24"/>
          <w:szCs w:val="24"/>
        </w:rPr>
        <w:t xml:space="preserve">Федеральным законом </w:t>
      </w:r>
      <w:r w:rsidR="00165F1B" w:rsidRPr="005239B6">
        <w:rPr>
          <w:rFonts w:ascii="Arial" w:hAnsi="Arial" w:cs="Arial"/>
          <w:color w:val="000000" w:themeColor="text1"/>
          <w:sz w:val="24"/>
          <w:szCs w:val="24"/>
        </w:rPr>
        <w:t>и иными федеральными законами</w:t>
      </w:r>
      <w:r w:rsidR="00C676F6" w:rsidRPr="005239B6">
        <w:rPr>
          <w:rFonts w:ascii="Arial" w:hAnsi="Arial" w:cs="Arial"/>
          <w:color w:val="000000" w:themeColor="text1"/>
          <w:sz w:val="24"/>
          <w:szCs w:val="24"/>
        </w:rPr>
        <w:t>.</w:t>
      </w:r>
    </w:p>
    <w:p w:rsidR="00D614C3" w:rsidRPr="005239B6" w:rsidRDefault="00E75FB9" w:rsidP="00936E0C">
      <w:pPr>
        <w:spacing w:line="240" w:lineRule="atLeast"/>
        <w:ind w:right="-285" w:firstLine="709"/>
        <w:contextualSpacing/>
        <w:jc w:val="both"/>
        <w:rPr>
          <w:rFonts w:ascii="Arial" w:hAnsi="Arial" w:cs="Arial"/>
          <w:i/>
          <w:color w:val="000000" w:themeColor="text1"/>
          <w:sz w:val="24"/>
          <w:szCs w:val="24"/>
        </w:rPr>
      </w:pPr>
      <w:r w:rsidRPr="005239B6">
        <w:rPr>
          <w:rFonts w:ascii="Arial" w:hAnsi="Arial" w:cs="Arial"/>
          <w:color w:val="000000" w:themeColor="text1"/>
          <w:sz w:val="24"/>
          <w:szCs w:val="24"/>
        </w:rPr>
        <w:t>7</w:t>
      </w:r>
      <w:r w:rsidR="006D78CD" w:rsidRPr="005239B6">
        <w:rPr>
          <w:rFonts w:ascii="Arial" w:hAnsi="Arial" w:cs="Arial"/>
          <w:color w:val="000000" w:themeColor="text1"/>
          <w:sz w:val="24"/>
          <w:szCs w:val="24"/>
        </w:rPr>
        <w:t>. </w:t>
      </w:r>
      <w:r w:rsidR="00215C59" w:rsidRPr="005239B6">
        <w:rPr>
          <w:rFonts w:ascii="Arial" w:hAnsi="Arial" w:cs="Arial"/>
          <w:color w:val="000000" w:themeColor="text1"/>
          <w:sz w:val="24"/>
          <w:szCs w:val="24"/>
        </w:rPr>
        <w:t>М</w:t>
      </w:r>
      <w:r w:rsidR="00165F1B" w:rsidRPr="005239B6">
        <w:rPr>
          <w:rFonts w:ascii="Arial" w:hAnsi="Arial" w:cs="Arial"/>
          <w:color w:val="000000" w:themeColor="text1"/>
          <w:sz w:val="24"/>
          <w:szCs w:val="24"/>
        </w:rPr>
        <w:t>униципальн</w:t>
      </w:r>
      <w:r w:rsidR="00215C59" w:rsidRPr="005239B6">
        <w:rPr>
          <w:rFonts w:ascii="Arial" w:hAnsi="Arial" w:cs="Arial"/>
          <w:color w:val="000000" w:themeColor="text1"/>
          <w:sz w:val="24"/>
          <w:szCs w:val="24"/>
        </w:rPr>
        <w:t>ый</w:t>
      </w:r>
      <w:r w:rsidR="00165F1B" w:rsidRPr="005239B6">
        <w:rPr>
          <w:rFonts w:ascii="Arial" w:hAnsi="Arial" w:cs="Arial"/>
          <w:color w:val="000000" w:themeColor="text1"/>
          <w:sz w:val="24"/>
          <w:szCs w:val="24"/>
        </w:rPr>
        <w:t xml:space="preserve"> контрол</w:t>
      </w:r>
      <w:r w:rsidR="00215C59" w:rsidRPr="005239B6">
        <w:rPr>
          <w:rFonts w:ascii="Arial" w:hAnsi="Arial" w:cs="Arial"/>
          <w:color w:val="000000" w:themeColor="text1"/>
          <w:sz w:val="24"/>
          <w:szCs w:val="24"/>
        </w:rPr>
        <w:t>ь</w:t>
      </w:r>
      <w:r w:rsidR="00D614C3" w:rsidRPr="005239B6">
        <w:rPr>
          <w:rFonts w:ascii="Arial" w:hAnsi="Arial" w:cs="Arial"/>
          <w:color w:val="000000" w:themeColor="text1"/>
          <w:sz w:val="24"/>
          <w:szCs w:val="24"/>
        </w:rPr>
        <w:t xml:space="preserve"> осуществляется в отношении граждан, в том числе осуществляющих деятельность в качестве индивидуальных предпринимателей, </w:t>
      </w:r>
      <w:r w:rsidR="00027C63" w:rsidRPr="005239B6">
        <w:rPr>
          <w:rFonts w:ascii="Arial" w:hAnsi="Arial" w:cs="Arial"/>
          <w:color w:val="000000" w:themeColor="text1"/>
          <w:sz w:val="24"/>
          <w:szCs w:val="24"/>
        </w:rPr>
        <w:t xml:space="preserve">и </w:t>
      </w:r>
      <w:r w:rsidR="00D614C3" w:rsidRPr="005239B6">
        <w:rPr>
          <w:rFonts w:ascii="Arial" w:hAnsi="Arial" w:cs="Arial"/>
          <w:color w:val="000000" w:themeColor="text1"/>
          <w:sz w:val="24"/>
          <w:szCs w:val="24"/>
        </w:rPr>
        <w:t>организаций, в том числе коммерческих и некоммерческих организаций любых форм собственности</w:t>
      </w:r>
      <w:r w:rsidR="00D614C3" w:rsidRPr="005239B6">
        <w:rPr>
          <w:rFonts w:ascii="Arial" w:hAnsi="Arial" w:cs="Arial"/>
          <w:i/>
          <w:color w:val="000000" w:themeColor="text1"/>
          <w:sz w:val="24"/>
          <w:szCs w:val="24"/>
        </w:rPr>
        <w:t xml:space="preserve"> </w:t>
      </w:r>
      <w:r w:rsidR="00D614C3" w:rsidRPr="005239B6">
        <w:rPr>
          <w:rFonts w:ascii="Arial" w:hAnsi="Arial" w:cs="Arial"/>
          <w:color w:val="000000" w:themeColor="text1"/>
          <w:sz w:val="24"/>
          <w:szCs w:val="24"/>
        </w:rPr>
        <w:t>и организационно-правовых форм, органов государственной власти и органов местного</w:t>
      </w:r>
      <w:r w:rsidR="00165F1B" w:rsidRPr="005239B6">
        <w:rPr>
          <w:rFonts w:ascii="Arial" w:hAnsi="Arial" w:cs="Arial"/>
          <w:color w:val="000000" w:themeColor="text1"/>
          <w:sz w:val="24"/>
          <w:szCs w:val="24"/>
        </w:rPr>
        <w:t xml:space="preserve"> самоуправления</w:t>
      </w:r>
      <w:r w:rsidR="00D614C3" w:rsidRPr="005239B6">
        <w:rPr>
          <w:rFonts w:ascii="Arial" w:hAnsi="Arial" w:cs="Arial"/>
          <w:i/>
          <w:color w:val="000000" w:themeColor="text1"/>
          <w:sz w:val="24"/>
          <w:szCs w:val="24"/>
        </w:rPr>
        <w:t xml:space="preserve"> </w:t>
      </w:r>
      <w:r w:rsidR="00D614C3" w:rsidRPr="005239B6">
        <w:rPr>
          <w:rFonts w:ascii="Arial" w:hAnsi="Arial" w:cs="Arial"/>
          <w:color w:val="000000" w:themeColor="text1"/>
          <w:sz w:val="24"/>
          <w:szCs w:val="24"/>
        </w:rPr>
        <w:t>(далее - контролируемые лица).</w:t>
      </w:r>
      <w:r w:rsidR="00165F1B" w:rsidRPr="005239B6">
        <w:rPr>
          <w:rFonts w:ascii="Arial" w:hAnsi="Arial" w:cs="Arial"/>
          <w:i/>
          <w:color w:val="000000" w:themeColor="text1"/>
          <w:sz w:val="24"/>
          <w:szCs w:val="24"/>
        </w:rPr>
        <w:t xml:space="preserve"> </w:t>
      </w:r>
    </w:p>
    <w:p w:rsidR="0072423D" w:rsidRPr="005239B6" w:rsidRDefault="00C72F2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8</w:t>
      </w:r>
      <w:r w:rsidR="00D614C3" w:rsidRPr="005239B6">
        <w:rPr>
          <w:rFonts w:ascii="Arial" w:hAnsi="Arial" w:cs="Arial"/>
          <w:color w:val="000000" w:themeColor="text1"/>
          <w:sz w:val="24"/>
          <w:szCs w:val="24"/>
        </w:rPr>
        <w:t xml:space="preserve">. Объектами </w:t>
      </w:r>
      <w:r w:rsidR="00D62B81" w:rsidRPr="005239B6">
        <w:rPr>
          <w:rFonts w:ascii="Arial" w:hAnsi="Arial" w:cs="Arial"/>
          <w:color w:val="000000" w:themeColor="text1"/>
          <w:sz w:val="24"/>
          <w:szCs w:val="24"/>
        </w:rPr>
        <w:t>муниципального контроля</w:t>
      </w:r>
      <w:r w:rsidR="00D614C3" w:rsidRPr="005239B6">
        <w:rPr>
          <w:rFonts w:ascii="Arial" w:hAnsi="Arial" w:cs="Arial"/>
          <w:color w:val="000000" w:themeColor="text1"/>
          <w:sz w:val="24"/>
          <w:szCs w:val="24"/>
        </w:rPr>
        <w:t xml:space="preserve"> являются:</w:t>
      </w:r>
    </w:p>
    <w:p w:rsidR="00D614C3" w:rsidRPr="005239B6" w:rsidRDefault="00F014AB"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1) </w:t>
      </w:r>
      <w:r w:rsidR="00D614C3" w:rsidRPr="005239B6">
        <w:rPr>
          <w:rFonts w:ascii="Arial" w:hAnsi="Arial" w:cs="Arial"/>
          <w:color w:val="000000" w:themeColor="text1"/>
          <w:sz w:val="24"/>
          <w:szCs w:val="24"/>
        </w:rPr>
        <w:t>деятельность, действия (бездействие) контролируемых лиц, связанные с</w:t>
      </w:r>
      <w:r w:rsidR="0072423D" w:rsidRPr="005239B6">
        <w:rPr>
          <w:rFonts w:ascii="Arial" w:hAnsi="Arial" w:cs="Arial"/>
          <w:color w:val="000000" w:themeColor="text1"/>
          <w:sz w:val="24"/>
          <w:szCs w:val="24"/>
        </w:rPr>
        <w:t xml:space="preserve"> соблюдением </w:t>
      </w:r>
      <w:r w:rsidR="00575CD0" w:rsidRPr="005239B6">
        <w:rPr>
          <w:rFonts w:ascii="Arial" w:hAnsi="Arial" w:cs="Arial"/>
          <w:color w:val="000000" w:themeColor="text1"/>
          <w:sz w:val="24"/>
          <w:szCs w:val="24"/>
        </w:rPr>
        <w:t>требований земельного законодательства</w:t>
      </w:r>
      <w:r w:rsidR="00D614C3" w:rsidRPr="005239B6">
        <w:rPr>
          <w:rFonts w:ascii="Arial" w:hAnsi="Arial" w:cs="Arial"/>
          <w:color w:val="000000" w:themeColor="text1"/>
          <w:sz w:val="24"/>
          <w:szCs w:val="24"/>
        </w:rPr>
        <w:t>;</w:t>
      </w:r>
    </w:p>
    <w:p w:rsidR="00D614C3" w:rsidRPr="005239B6" w:rsidRDefault="006D78CD" w:rsidP="00936E0C">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2) </w:t>
      </w:r>
      <w:r w:rsidR="00384E75" w:rsidRPr="005239B6">
        <w:rPr>
          <w:rFonts w:ascii="Arial" w:hAnsi="Arial" w:cs="Arial"/>
          <w:bCs/>
          <w:color w:val="000000" w:themeColor="text1"/>
          <w:sz w:val="24"/>
          <w:szCs w:val="24"/>
        </w:rPr>
        <w:t>объекты земельных отношений (земли, земельные участки или части земельных участков).</w:t>
      </w:r>
      <w:r w:rsidR="002F694D" w:rsidRPr="005239B6">
        <w:rPr>
          <w:rStyle w:val="blk"/>
          <w:rFonts w:ascii="Arial" w:hAnsi="Arial" w:cs="Arial"/>
          <w:color w:val="000000" w:themeColor="text1"/>
          <w:sz w:val="24"/>
          <w:szCs w:val="24"/>
        </w:rPr>
        <w:t xml:space="preserve"> </w:t>
      </w:r>
    </w:p>
    <w:p w:rsidR="00ED557E" w:rsidRPr="005239B6" w:rsidRDefault="00F014AB"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9. </w:t>
      </w:r>
      <w:r w:rsidR="00C726C6" w:rsidRPr="005239B6">
        <w:rPr>
          <w:rFonts w:ascii="Arial" w:hAnsi="Arial" w:cs="Arial"/>
          <w:color w:val="000000" w:themeColor="text1"/>
          <w:sz w:val="24"/>
          <w:szCs w:val="24"/>
        </w:rPr>
        <w:t>К отношениям, связанным с осуществлением  муниципального контроля, организацией и проведением профилактических мероприятий,</w:t>
      </w:r>
      <w:r w:rsidR="00463E19" w:rsidRPr="005239B6">
        <w:rPr>
          <w:rFonts w:ascii="Arial" w:hAnsi="Arial" w:cs="Arial"/>
          <w:color w:val="000000" w:themeColor="text1"/>
          <w:sz w:val="24"/>
          <w:szCs w:val="24"/>
        </w:rPr>
        <w:t xml:space="preserve"> контрольных</w:t>
      </w:r>
      <w:r w:rsidR="00C726C6" w:rsidRPr="005239B6">
        <w:rPr>
          <w:rFonts w:ascii="Arial" w:hAnsi="Arial" w:cs="Arial"/>
          <w:color w:val="000000" w:themeColor="text1"/>
          <w:sz w:val="24"/>
          <w:szCs w:val="24"/>
        </w:rPr>
        <w:t xml:space="preserve"> мероприятий применяются положения Федерального </w:t>
      </w:r>
      <w:hyperlink r:id="rId9" w:history="1">
        <w:r w:rsidR="00C726C6" w:rsidRPr="005239B6">
          <w:rPr>
            <w:rFonts w:ascii="Arial" w:hAnsi="Arial" w:cs="Arial"/>
            <w:color w:val="000000" w:themeColor="text1"/>
            <w:sz w:val="24"/>
            <w:szCs w:val="24"/>
          </w:rPr>
          <w:t>закона</w:t>
        </w:r>
      </w:hyperlink>
      <w:r w:rsidR="00C726C6" w:rsidRPr="005239B6">
        <w:rPr>
          <w:rFonts w:ascii="Arial" w:hAnsi="Arial" w:cs="Arial"/>
          <w:color w:val="000000" w:themeColor="text1"/>
          <w:sz w:val="24"/>
          <w:szCs w:val="24"/>
        </w:rPr>
        <w:t>.</w:t>
      </w:r>
    </w:p>
    <w:p w:rsidR="00FF2558" w:rsidRPr="005239B6" w:rsidRDefault="00FF2558" w:rsidP="00255CDD">
      <w:pPr>
        <w:spacing w:line="240" w:lineRule="atLeast"/>
        <w:ind w:right="-285"/>
        <w:contextualSpacing/>
        <w:rPr>
          <w:rFonts w:ascii="Arial" w:hAnsi="Arial" w:cs="Arial"/>
          <w:color w:val="000000" w:themeColor="text1"/>
          <w:sz w:val="24"/>
          <w:szCs w:val="24"/>
        </w:rPr>
      </w:pPr>
    </w:p>
    <w:p w:rsidR="00645F7A" w:rsidRPr="005239B6" w:rsidRDefault="00427911" w:rsidP="00936E0C">
      <w:pPr>
        <w:spacing w:line="240" w:lineRule="atLeast"/>
        <w:ind w:right="-285" w:firstLine="709"/>
        <w:contextualSpacing/>
        <w:jc w:val="center"/>
        <w:rPr>
          <w:rFonts w:ascii="Arial" w:hAnsi="Arial" w:cs="Arial"/>
          <w:color w:val="000000" w:themeColor="text1"/>
          <w:sz w:val="24"/>
          <w:szCs w:val="24"/>
        </w:rPr>
      </w:pPr>
      <w:r w:rsidRPr="005239B6">
        <w:rPr>
          <w:rFonts w:ascii="Arial" w:hAnsi="Arial" w:cs="Arial"/>
          <w:color w:val="000000" w:themeColor="text1"/>
          <w:sz w:val="24"/>
          <w:szCs w:val="24"/>
        </w:rPr>
        <w:t xml:space="preserve">2. </w:t>
      </w:r>
      <w:r w:rsidR="00645F7A" w:rsidRPr="005239B6">
        <w:rPr>
          <w:rFonts w:ascii="Arial" w:hAnsi="Arial" w:cs="Arial"/>
          <w:color w:val="000000" w:themeColor="text1"/>
          <w:sz w:val="24"/>
          <w:szCs w:val="24"/>
        </w:rPr>
        <w:t>Профилакти</w:t>
      </w:r>
      <w:r w:rsidR="009069F0" w:rsidRPr="005239B6">
        <w:rPr>
          <w:rFonts w:ascii="Arial" w:hAnsi="Arial" w:cs="Arial"/>
          <w:color w:val="000000" w:themeColor="text1"/>
          <w:sz w:val="24"/>
          <w:szCs w:val="24"/>
        </w:rPr>
        <w:t>ческие мероприятия</w:t>
      </w:r>
      <w:r w:rsidR="00645F7A" w:rsidRPr="005239B6">
        <w:rPr>
          <w:rFonts w:ascii="Arial" w:hAnsi="Arial" w:cs="Arial"/>
          <w:color w:val="000000" w:themeColor="text1"/>
          <w:sz w:val="24"/>
          <w:szCs w:val="24"/>
        </w:rPr>
        <w:t xml:space="preserve"> </w:t>
      </w:r>
    </w:p>
    <w:p w:rsidR="009069F0" w:rsidRPr="005239B6" w:rsidRDefault="009069F0" w:rsidP="00936E0C">
      <w:pPr>
        <w:spacing w:line="240" w:lineRule="atLeast"/>
        <w:ind w:right="-285" w:firstLine="709"/>
        <w:contextualSpacing/>
        <w:jc w:val="center"/>
        <w:rPr>
          <w:rFonts w:ascii="Arial" w:hAnsi="Arial" w:cs="Arial"/>
          <w:color w:val="000000" w:themeColor="text1"/>
          <w:sz w:val="24"/>
          <w:szCs w:val="24"/>
        </w:rPr>
      </w:pPr>
    </w:p>
    <w:p w:rsidR="00D614C3" w:rsidRPr="005239B6" w:rsidRDefault="000F63AC"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0</w:t>
      </w:r>
      <w:r w:rsidR="006D78CD" w:rsidRPr="005239B6">
        <w:rPr>
          <w:rFonts w:ascii="Arial" w:hAnsi="Arial" w:cs="Arial"/>
          <w:color w:val="000000" w:themeColor="text1"/>
          <w:sz w:val="24"/>
          <w:szCs w:val="24"/>
        </w:rPr>
        <w:t>. </w:t>
      </w:r>
      <w:r w:rsidR="00D614C3" w:rsidRPr="005239B6">
        <w:rPr>
          <w:rFonts w:ascii="Arial" w:hAnsi="Arial" w:cs="Arial"/>
          <w:color w:val="000000" w:themeColor="text1"/>
          <w:sz w:val="24"/>
          <w:szCs w:val="24"/>
        </w:rPr>
        <w:t xml:space="preserve">Профилактические мероприятия </w:t>
      </w:r>
      <w:r w:rsidR="007519ED" w:rsidRPr="005239B6">
        <w:rPr>
          <w:rFonts w:ascii="Arial" w:hAnsi="Arial" w:cs="Arial"/>
          <w:color w:val="000000" w:themeColor="text1"/>
          <w:sz w:val="24"/>
          <w:szCs w:val="24"/>
        </w:rPr>
        <w:t xml:space="preserve">проводятся </w:t>
      </w:r>
      <w:r w:rsidR="00D71FBB" w:rsidRPr="005239B6">
        <w:rPr>
          <w:rFonts w:ascii="Arial" w:hAnsi="Arial" w:cs="Arial"/>
          <w:color w:val="000000" w:themeColor="text1"/>
          <w:sz w:val="24"/>
          <w:szCs w:val="24"/>
        </w:rPr>
        <w:t>администрацией поселения</w:t>
      </w:r>
      <w:r w:rsidR="00D614C3" w:rsidRPr="005239B6">
        <w:rPr>
          <w:rFonts w:ascii="Arial" w:hAnsi="Arial" w:cs="Arial"/>
          <w:color w:val="000000" w:themeColor="text1"/>
          <w:sz w:val="24"/>
          <w:szCs w:val="24"/>
        </w:rPr>
        <w:t xml:space="preserve">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AC7256" w:rsidRPr="005239B6" w:rsidRDefault="00A952B7"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w:t>
      </w:r>
      <w:r w:rsidR="00C35380" w:rsidRPr="005239B6">
        <w:rPr>
          <w:rFonts w:ascii="Arial" w:hAnsi="Arial" w:cs="Arial"/>
          <w:color w:val="000000" w:themeColor="text1"/>
          <w:sz w:val="24"/>
          <w:szCs w:val="24"/>
        </w:rPr>
        <w:t xml:space="preserve">администрации поселения </w:t>
      </w:r>
      <w:r w:rsidRPr="005239B6">
        <w:rPr>
          <w:rFonts w:ascii="Arial" w:hAnsi="Arial" w:cs="Arial"/>
          <w:color w:val="000000" w:themeColor="text1"/>
          <w:sz w:val="24"/>
          <w:szCs w:val="24"/>
        </w:rPr>
        <w:t>в соответствии с законодательством.</w:t>
      </w:r>
      <w:bookmarkStart w:id="6" w:name="P85"/>
      <w:bookmarkEnd w:id="6"/>
    </w:p>
    <w:p w:rsidR="00D614C3" w:rsidRPr="005239B6" w:rsidRDefault="000F63AC"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1</w:t>
      </w:r>
      <w:r w:rsidR="006D78CD" w:rsidRPr="005239B6">
        <w:rPr>
          <w:rFonts w:ascii="Arial" w:hAnsi="Arial" w:cs="Arial"/>
          <w:color w:val="000000" w:themeColor="text1"/>
          <w:sz w:val="24"/>
          <w:szCs w:val="24"/>
        </w:rPr>
        <w:t>. </w:t>
      </w:r>
      <w:r w:rsidR="00D614C3" w:rsidRPr="005239B6">
        <w:rPr>
          <w:rFonts w:ascii="Arial" w:hAnsi="Arial" w:cs="Arial"/>
          <w:color w:val="000000" w:themeColor="text1"/>
          <w:sz w:val="24"/>
          <w:szCs w:val="24"/>
        </w:rPr>
        <w:t xml:space="preserve">При осуществлении </w:t>
      </w:r>
      <w:r w:rsidR="00D62B81" w:rsidRPr="005239B6">
        <w:rPr>
          <w:rFonts w:ascii="Arial" w:hAnsi="Arial" w:cs="Arial"/>
          <w:color w:val="000000" w:themeColor="text1"/>
          <w:sz w:val="24"/>
          <w:szCs w:val="24"/>
        </w:rPr>
        <w:t>муниципального контроля</w:t>
      </w:r>
      <w:r w:rsidR="00D614C3" w:rsidRPr="005239B6">
        <w:rPr>
          <w:rFonts w:ascii="Arial" w:hAnsi="Arial" w:cs="Arial"/>
          <w:color w:val="000000" w:themeColor="text1"/>
          <w:sz w:val="24"/>
          <w:szCs w:val="24"/>
        </w:rPr>
        <w:t xml:space="preserve"> могут проводиться следующие виды профилактических мероприятий:</w:t>
      </w:r>
    </w:p>
    <w:p w:rsidR="00B94E0A" w:rsidRPr="005239B6" w:rsidRDefault="002E34A2" w:rsidP="00936E0C">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B94E0A" w:rsidRPr="005239B6">
        <w:rPr>
          <w:rFonts w:ascii="Arial" w:hAnsi="Arial" w:cs="Arial"/>
          <w:color w:val="000000" w:themeColor="text1"/>
          <w:sz w:val="24"/>
          <w:szCs w:val="24"/>
        </w:rPr>
        <w:t>) информирование;</w:t>
      </w:r>
    </w:p>
    <w:p w:rsidR="00BD7913" w:rsidRPr="005239B6" w:rsidRDefault="002E34A2" w:rsidP="00936E0C">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2) </w:t>
      </w:r>
      <w:r w:rsidR="00BD7913" w:rsidRPr="005239B6">
        <w:rPr>
          <w:rFonts w:ascii="Arial" w:hAnsi="Arial" w:cs="Arial"/>
          <w:color w:val="000000" w:themeColor="text1"/>
          <w:sz w:val="24"/>
          <w:szCs w:val="24"/>
        </w:rPr>
        <w:t>объявление предостережения;</w:t>
      </w:r>
    </w:p>
    <w:p w:rsidR="00B94E0A" w:rsidRPr="005239B6" w:rsidRDefault="00BD7913" w:rsidP="00936E0C">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3) </w:t>
      </w:r>
      <w:r w:rsidR="002E34A2" w:rsidRPr="005239B6">
        <w:rPr>
          <w:rFonts w:ascii="Arial" w:hAnsi="Arial" w:cs="Arial"/>
          <w:color w:val="000000" w:themeColor="text1"/>
          <w:sz w:val="24"/>
          <w:szCs w:val="24"/>
        </w:rPr>
        <w:t>консультирование</w:t>
      </w:r>
      <w:r w:rsidRPr="005239B6">
        <w:rPr>
          <w:rFonts w:ascii="Arial" w:hAnsi="Arial" w:cs="Arial"/>
          <w:color w:val="000000" w:themeColor="text1"/>
          <w:sz w:val="24"/>
          <w:szCs w:val="24"/>
        </w:rPr>
        <w:t>;</w:t>
      </w:r>
    </w:p>
    <w:p w:rsidR="00D614C3" w:rsidRPr="005239B6" w:rsidRDefault="000F63AC"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2</w:t>
      </w:r>
      <w:r w:rsidR="006D78CD" w:rsidRPr="005239B6">
        <w:rPr>
          <w:rFonts w:ascii="Arial" w:hAnsi="Arial" w:cs="Arial"/>
          <w:color w:val="000000" w:themeColor="text1"/>
          <w:sz w:val="24"/>
          <w:szCs w:val="24"/>
        </w:rPr>
        <w:t>. </w:t>
      </w:r>
      <w:r w:rsidR="00D614C3" w:rsidRPr="005239B6">
        <w:rPr>
          <w:rFonts w:ascii="Arial" w:hAnsi="Arial" w:cs="Arial"/>
          <w:color w:val="000000" w:themeColor="text1"/>
          <w:sz w:val="24"/>
          <w:szCs w:val="24"/>
        </w:rPr>
        <w:t xml:space="preserve">Информирование осуществляется посредством размещения сведений, предусмотренных </w:t>
      </w:r>
      <w:hyperlink r:id="rId10" w:history="1">
        <w:r w:rsidR="00D614C3" w:rsidRPr="005239B6">
          <w:rPr>
            <w:rFonts w:ascii="Arial" w:hAnsi="Arial" w:cs="Arial"/>
            <w:color w:val="000000" w:themeColor="text1"/>
            <w:sz w:val="24"/>
            <w:szCs w:val="24"/>
          </w:rPr>
          <w:t>частью 3 статьи 46</w:t>
        </w:r>
      </w:hyperlink>
      <w:r w:rsidR="004641BA" w:rsidRPr="005239B6">
        <w:rPr>
          <w:rFonts w:ascii="Arial" w:hAnsi="Arial" w:cs="Arial"/>
          <w:color w:val="000000" w:themeColor="text1"/>
          <w:sz w:val="24"/>
          <w:szCs w:val="24"/>
        </w:rPr>
        <w:t xml:space="preserve"> Федерального закона </w:t>
      </w:r>
      <w:r w:rsidR="00D614C3" w:rsidRPr="005239B6">
        <w:rPr>
          <w:rFonts w:ascii="Arial" w:hAnsi="Arial" w:cs="Arial"/>
          <w:color w:val="000000" w:themeColor="text1"/>
          <w:sz w:val="24"/>
          <w:szCs w:val="24"/>
        </w:rPr>
        <w:t>на официальном сайте</w:t>
      </w:r>
      <w:r w:rsidR="00763C33" w:rsidRPr="005239B6">
        <w:rPr>
          <w:rFonts w:ascii="Arial" w:hAnsi="Arial" w:cs="Arial"/>
          <w:color w:val="000000" w:themeColor="text1"/>
          <w:sz w:val="24"/>
          <w:szCs w:val="24"/>
        </w:rPr>
        <w:t xml:space="preserve"> Администрации Верхнекетского района</w:t>
      </w:r>
      <w:r w:rsidR="00D614C3" w:rsidRPr="005239B6">
        <w:rPr>
          <w:rFonts w:ascii="Arial" w:hAnsi="Arial" w:cs="Arial"/>
          <w:color w:val="000000" w:themeColor="text1"/>
          <w:sz w:val="24"/>
          <w:szCs w:val="24"/>
        </w:rPr>
        <w:t xml:space="preserve"> </w:t>
      </w:r>
      <w:r w:rsidR="00763C33" w:rsidRPr="005239B6">
        <w:rPr>
          <w:rFonts w:ascii="Arial" w:hAnsi="Arial" w:cs="Arial"/>
          <w:color w:val="000000" w:themeColor="text1"/>
          <w:sz w:val="24"/>
          <w:szCs w:val="24"/>
        </w:rPr>
        <w:t>в сети «Интернет»</w:t>
      </w:r>
      <w:r w:rsidR="00D614C3" w:rsidRPr="005239B6">
        <w:rPr>
          <w:rFonts w:ascii="Arial" w:hAnsi="Arial" w:cs="Arial"/>
          <w:color w:val="000000" w:themeColor="text1"/>
          <w:sz w:val="24"/>
          <w:szCs w:val="24"/>
        </w:rPr>
        <w:t>, в</w:t>
      </w:r>
      <w:r w:rsidR="00BD7913" w:rsidRPr="005239B6">
        <w:rPr>
          <w:rFonts w:ascii="Arial" w:hAnsi="Arial" w:cs="Arial"/>
          <w:color w:val="000000" w:themeColor="text1"/>
          <w:sz w:val="24"/>
          <w:szCs w:val="24"/>
        </w:rPr>
        <w:t xml:space="preserve"> средствах массовой информации </w:t>
      </w:r>
      <w:r w:rsidR="00D614C3" w:rsidRPr="005239B6">
        <w:rPr>
          <w:rFonts w:ascii="Arial" w:hAnsi="Arial" w:cs="Arial"/>
          <w:color w:val="000000" w:themeColor="text1"/>
          <w:sz w:val="24"/>
          <w:szCs w:val="24"/>
        </w:rPr>
        <w:t>и в иных формах.</w:t>
      </w:r>
    </w:p>
    <w:p w:rsidR="00D614C3" w:rsidRPr="005239B6" w:rsidRDefault="00D614C3"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Размещенные сведения</w:t>
      </w:r>
      <w:r w:rsidR="004641BA" w:rsidRPr="005239B6">
        <w:rPr>
          <w:rFonts w:ascii="Arial" w:hAnsi="Arial" w:cs="Arial"/>
          <w:color w:val="000000" w:themeColor="text1"/>
          <w:sz w:val="24"/>
          <w:szCs w:val="24"/>
        </w:rPr>
        <w:t xml:space="preserve"> на указанном официальном сайте</w:t>
      </w:r>
      <w:r w:rsidRPr="005239B6">
        <w:rPr>
          <w:rFonts w:ascii="Arial" w:hAnsi="Arial" w:cs="Arial"/>
          <w:color w:val="000000" w:themeColor="text1"/>
          <w:sz w:val="24"/>
          <w:szCs w:val="24"/>
        </w:rPr>
        <w:t xml:space="preserve"> поддерживаются в актуальном состоянии и обновляются в срок не позднее 5 рабочих дней с момента их изменения.</w:t>
      </w:r>
    </w:p>
    <w:p w:rsidR="006B66C3" w:rsidRPr="005239B6" w:rsidRDefault="0087101E"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lastRenderedPageBreak/>
        <w:t>О</w:t>
      </w:r>
      <w:r w:rsidR="00D614C3" w:rsidRPr="005239B6">
        <w:rPr>
          <w:rFonts w:ascii="Arial" w:hAnsi="Arial" w:cs="Arial"/>
          <w:color w:val="000000" w:themeColor="text1"/>
          <w:sz w:val="24"/>
          <w:szCs w:val="24"/>
        </w:rPr>
        <w:t>тветственны</w:t>
      </w:r>
      <w:r w:rsidRPr="005239B6">
        <w:rPr>
          <w:rFonts w:ascii="Arial" w:hAnsi="Arial" w:cs="Arial"/>
          <w:color w:val="000000" w:themeColor="text1"/>
          <w:sz w:val="24"/>
          <w:szCs w:val="24"/>
        </w:rPr>
        <w:t>м</w:t>
      </w:r>
      <w:r w:rsidR="00D614C3" w:rsidRPr="005239B6">
        <w:rPr>
          <w:rFonts w:ascii="Arial" w:hAnsi="Arial" w:cs="Arial"/>
          <w:color w:val="000000" w:themeColor="text1"/>
          <w:sz w:val="24"/>
          <w:szCs w:val="24"/>
        </w:rPr>
        <w:t xml:space="preserve"> за размещение информа</w:t>
      </w:r>
      <w:r w:rsidR="00B2692E" w:rsidRPr="005239B6">
        <w:rPr>
          <w:rFonts w:ascii="Arial" w:hAnsi="Arial" w:cs="Arial"/>
          <w:color w:val="000000" w:themeColor="text1"/>
          <w:sz w:val="24"/>
          <w:szCs w:val="24"/>
        </w:rPr>
        <w:t>ции, предусмотренной настоящим П</w:t>
      </w:r>
      <w:r w:rsidR="00D614C3" w:rsidRPr="005239B6">
        <w:rPr>
          <w:rFonts w:ascii="Arial" w:hAnsi="Arial" w:cs="Arial"/>
          <w:color w:val="000000" w:themeColor="text1"/>
          <w:sz w:val="24"/>
          <w:szCs w:val="24"/>
        </w:rPr>
        <w:t xml:space="preserve">оложением, </w:t>
      </w:r>
      <w:r w:rsidRPr="005239B6">
        <w:rPr>
          <w:rFonts w:ascii="Arial" w:hAnsi="Arial" w:cs="Arial"/>
          <w:color w:val="000000" w:themeColor="text1"/>
          <w:sz w:val="24"/>
          <w:szCs w:val="24"/>
        </w:rPr>
        <w:t>является Специалист</w:t>
      </w:r>
      <w:r w:rsidR="00D614C3" w:rsidRPr="005239B6">
        <w:rPr>
          <w:rFonts w:ascii="Arial" w:hAnsi="Arial" w:cs="Arial"/>
          <w:color w:val="000000" w:themeColor="text1"/>
          <w:sz w:val="24"/>
          <w:szCs w:val="24"/>
        </w:rPr>
        <w:t>.</w:t>
      </w:r>
    </w:p>
    <w:p w:rsidR="001055B3" w:rsidRPr="005239B6" w:rsidRDefault="001055B3"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3</w:t>
      </w:r>
      <w:r w:rsidRPr="005239B6">
        <w:rPr>
          <w:rFonts w:ascii="Arial" w:hAnsi="Arial" w:cs="Arial"/>
          <w:color w:val="000000" w:themeColor="text1"/>
          <w:sz w:val="24"/>
          <w:szCs w:val="24"/>
        </w:rPr>
        <w:t>.</w:t>
      </w:r>
      <w:r w:rsidR="00F014AB" w:rsidRPr="005239B6">
        <w:rPr>
          <w:rFonts w:ascii="Arial" w:hAnsi="Arial" w:cs="Arial"/>
          <w:color w:val="000000" w:themeColor="text1"/>
          <w:sz w:val="24"/>
          <w:szCs w:val="24"/>
        </w:rPr>
        <w:t> </w:t>
      </w:r>
      <w:r w:rsidR="006B66C3" w:rsidRPr="005239B6">
        <w:rPr>
          <w:rFonts w:ascii="Arial" w:hAnsi="Arial" w:cs="Arial"/>
          <w:color w:val="000000" w:themeColor="text1"/>
          <w:sz w:val="24"/>
          <w:szCs w:val="24"/>
        </w:rPr>
        <w:t xml:space="preserve">В случае наличия у </w:t>
      </w:r>
      <w:r w:rsidR="00C35380" w:rsidRPr="005239B6">
        <w:rPr>
          <w:rFonts w:ascii="Arial" w:hAnsi="Arial" w:cs="Arial"/>
          <w:color w:val="000000" w:themeColor="text1"/>
          <w:sz w:val="24"/>
          <w:szCs w:val="24"/>
        </w:rPr>
        <w:t xml:space="preserve">администрации поселения </w:t>
      </w:r>
      <w:r w:rsidR="006B66C3" w:rsidRPr="005239B6">
        <w:rPr>
          <w:rFonts w:ascii="Arial" w:hAnsi="Arial" w:cs="Arial"/>
          <w:color w:val="000000" w:themeColor="text1"/>
          <w:sz w:val="24"/>
          <w:szCs w:val="24"/>
        </w:rPr>
        <w:t xml:space="preserve">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CE537C" w:rsidRPr="005239B6">
        <w:rPr>
          <w:rFonts w:ascii="Arial" w:hAnsi="Arial" w:cs="Arial"/>
          <w:color w:val="000000" w:themeColor="text1"/>
          <w:sz w:val="24"/>
          <w:szCs w:val="24"/>
        </w:rPr>
        <w:t>Специалис</w:t>
      </w:r>
      <w:r w:rsidR="00235045" w:rsidRPr="005239B6">
        <w:rPr>
          <w:rFonts w:ascii="Arial" w:hAnsi="Arial" w:cs="Arial"/>
          <w:color w:val="000000" w:themeColor="text1"/>
          <w:sz w:val="24"/>
          <w:szCs w:val="24"/>
        </w:rPr>
        <w:t>т</w:t>
      </w:r>
      <w:r w:rsidR="006B66C3" w:rsidRPr="005239B6">
        <w:rPr>
          <w:rFonts w:ascii="Arial" w:hAnsi="Arial" w:cs="Arial"/>
          <w:color w:val="000000" w:themeColor="text1"/>
          <w:sz w:val="24"/>
          <w:szCs w:val="24"/>
        </w:rPr>
        <w:t xml:space="preserve">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D614C3" w:rsidRPr="005239B6" w:rsidRDefault="000F63AC" w:rsidP="00936E0C">
      <w:pPr>
        <w:spacing w:line="240" w:lineRule="atLeast"/>
        <w:ind w:right="-285" w:firstLine="709"/>
        <w:contextualSpacing/>
        <w:jc w:val="both"/>
        <w:rPr>
          <w:rFonts w:ascii="Arial" w:hAnsi="Arial" w:cs="Arial"/>
          <w:color w:val="000000" w:themeColor="text1"/>
          <w:sz w:val="24"/>
          <w:szCs w:val="24"/>
        </w:rPr>
      </w:pPr>
      <w:bookmarkStart w:id="7" w:name="P146"/>
      <w:bookmarkEnd w:id="7"/>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4</w:t>
      </w:r>
      <w:r w:rsidR="006D78CD" w:rsidRPr="005239B6">
        <w:rPr>
          <w:rFonts w:ascii="Arial" w:hAnsi="Arial" w:cs="Arial"/>
          <w:color w:val="000000" w:themeColor="text1"/>
          <w:sz w:val="24"/>
          <w:szCs w:val="24"/>
        </w:rPr>
        <w:t>. </w:t>
      </w:r>
      <w:r w:rsidR="00D614C3" w:rsidRPr="005239B6">
        <w:rPr>
          <w:rFonts w:ascii="Arial" w:hAnsi="Arial" w:cs="Arial"/>
          <w:color w:val="000000" w:themeColor="text1"/>
          <w:sz w:val="24"/>
          <w:szCs w:val="24"/>
        </w:rPr>
        <w:t xml:space="preserve">Консультирование контролируемых лиц и их представителей осуществляется </w:t>
      </w:r>
      <w:r w:rsidR="00500A11" w:rsidRPr="005239B6">
        <w:rPr>
          <w:rFonts w:ascii="Arial" w:hAnsi="Arial" w:cs="Arial"/>
          <w:color w:val="000000" w:themeColor="text1"/>
          <w:sz w:val="24"/>
          <w:szCs w:val="24"/>
        </w:rPr>
        <w:t>Специалист</w:t>
      </w:r>
      <w:r w:rsidR="00D614C3" w:rsidRPr="005239B6">
        <w:rPr>
          <w:rFonts w:ascii="Arial" w:hAnsi="Arial" w:cs="Arial"/>
          <w:color w:val="000000" w:themeColor="text1"/>
          <w:sz w:val="24"/>
          <w:szCs w:val="24"/>
        </w:rPr>
        <w:t xml:space="preserve">ом, по обращениям контролируемых лиц и их представителей по вопросам, связанным с организацией и осуществлением </w:t>
      </w:r>
      <w:r w:rsidR="00D62B81" w:rsidRPr="005239B6">
        <w:rPr>
          <w:rFonts w:ascii="Arial" w:hAnsi="Arial" w:cs="Arial"/>
          <w:color w:val="000000" w:themeColor="text1"/>
          <w:sz w:val="24"/>
          <w:szCs w:val="24"/>
        </w:rPr>
        <w:t>муниципального контроля</w:t>
      </w:r>
      <w:r w:rsidR="00D614C3" w:rsidRPr="005239B6">
        <w:rPr>
          <w:rFonts w:ascii="Arial" w:hAnsi="Arial" w:cs="Arial"/>
          <w:color w:val="000000" w:themeColor="text1"/>
          <w:sz w:val="24"/>
          <w:szCs w:val="24"/>
        </w:rPr>
        <w:t>.</w:t>
      </w:r>
    </w:p>
    <w:p w:rsidR="00D614C3" w:rsidRPr="005239B6" w:rsidRDefault="00D614C3"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Консультирование осуществляется без взимания платы.</w:t>
      </w:r>
    </w:p>
    <w:p w:rsidR="00D614C3" w:rsidRPr="005239B6" w:rsidRDefault="00D614C3"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Консультирование может осуществляться </w:t>
      </w:r>
      <w:r w:rsidR="00500A11" w:rsidRPr="005239B6">
        <w:rPr>
          <w:rFonts w:ascii="Arial" w:hAnsi="Arial" w:cs="Arial"/>
          <w:color w:val="000000" w:themeColor="text1"/>
          <w:sz w:val="24"/>
          <w:szCs w:val="24"/>
        </w:rPr>
        <w:t>Специалист</w:t>
      </w:r>
      <w:r w:rsidR="00543263" w:rsidRPr="005239B6">
        <w:rPr>
          <w:rFonts w:ascii="Arial" w:hAnsi="Arial" w:cs="Arial"/>
          <w:color w:val="000000" w:themeColor="text1"/>
          <w:sz w:val="24"/>
          <w:szCs w:val="24"/>
        </w:rPr>
        <w:t>ом</w:t>
      </w:r>
      <w:r w:rsidRPr="005239B6">
        <w:rPr>
          <w:rFonts w:ascii="Arial" w:hAnsi="Arial" w:cs="Arial"/>
          <w:color w:val="000000" w:themeColor="text1"/>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rsidR="006B66C3" w:rsidRPr="005239B6" w:rsidRDefault="006B66C3"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случаев, когда контролируемое лицо направит запрос о предоставлении письменного ответа в сроки, установленные Федеральным </w:t>
      </w:r>
      <w:hyperlink r:id="rId11" w:history="1">
        <w:r w:rsidRPr="005239B6">
          <w:rPr>
            <w:rFonts w:ascii="Arial" w:hAnsi="Arial" w:cs="Arial"/>
            <w:color w:val="000000" w:themeColor="text1"/>
            <w:sz w:val="24"/>
            <w:szCs w:val="24"/>
          </w:rPr>
          <w:t>законом</w:t>
        </w:r>
      </w:hyperlink>
      <w:r w:rsidRPr="005239B6">
        <w:rPr>
          <w:rFonts w:ascii="Arial" w:hAnsi="Arial" w:cs="Arial"/>
          <w:color w:val="000000" w:themeColor="text1"/>
          <w:sz w:val="24"/>
          <w:szCs w:val="24"/>
        </w:rPr>
        <w:t xml:space="preserve"> </w:t>
      </w:r>
      <w:r w:rsidR="006D5998" w:rsidRPr="005239B6">
        <w:rPr>
          <w:rFonts w:ascii="Arial" w:hAnsi="Arial" w:cs="Arial"/>
          <w:color w:val="000000" w:themeColor="text1"/>
          <w:sz w:val="24"/>
          <w:szCs w:val="24"/>
        </w:rPr>
        <w:t xml:space="preserve">от 2 мая 2006 года № 59-ФЗ </w:t>
      </w:r>
      <w:r w:rsidRPr="005239B6">
        <w:rPr>
          <w:rFonts w:ascii="Arial" w:hAnsi="Arial" w:cs="Arial"/>
          <w:color w:val="000000" w:themeColor="text1"/>
          <w:sz w:val="24"/>
          <w:szCs w:val="24"/>
        </w:rPr>
        <w:t>«О порядке рассмотрения обращений граждан Российской Федерации».</w:t>
      </w:r>
    </w:p>
    <w:p w:rsidR="00DB72D8" w:rsidRPr="005239B6" w:rsidRDefault="00DB72D8"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При осуществлении консультирования </w:t>
      </w:r>
      <w:r w:rsidR="00AE5872" w:rsidRPr="005239B6">
        <w:rPr>
          <w:rFonts w:ascii="Arial" w:hAnsi="Arial" w:cs="Arial"/>
          <w:color w:val="000000" w:themeColor="text1"/>
          <w:sz w:val="24"/>
          <w:szCs w:val="24"/>
        </w:rPr>
        <w:t>Специалист</w:t>
      </w:r>
      <w:r w:rsidRPr="005239B6">
        <w:rPr>
          <w:rFonts w:ascii="Arial" w:hAnsi="Arial" w:cs="Arial"/>
          <w:color w:val="000000" w:themeColor="text1"/>
          <w:sz w:val="24"/>
          <w:szCs w:val="24"/>
        </w:rPr>
        <w:t xml:space="preserve"> </w:t>
      </w:r>
      <w:r w:rsidR="00AE5872" w:rsidRPr="005239B6">
        <w:rPr>
          <w:rFonts w:ascii="Arial" w:hAnsi="Arial" w:cs="Arial"/>
          <w:color w:val="000000" w:themeColor="text1"/>
          <w:sz w:val="24"/>
          <w:szCs w:val="24"/>
        </w:rPr>
        <w:t>обязан</w:t>
      </w:r>
      <w:r w:rsidRPr="005239B6">
        <w:rPr>
          <w:rFonts w:ascii="Arial" w:hAnsi="Arial" w:cs="Arial"/>
          <w:color w:val="000000" w:themeColor="text1"/>
          <w:sz w:val="24"/>
          <w:szCs w:val="24"/>
        </w:rPr>
        <w:t xml:space="preserve"> соблюдать конфиденциальность информации, доступ к которой ограничен в соответствии с законодательством Российской Федерации.</w:t>
      </w:r>
    </w:p>
    <w:p w:rsidR="00DB72D8" w:rsidRPr="005239B6" w:rsidRDefault="00CE537C"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Специалист</w:t>
      </w:r>
      <w:r w:rsidR="003423EA" w:rsidRPr="005239B6">
        <w:rPr>
          <w:rFonts w:ascii="Arial" w:hAnsi="Arial" w:cs="Arial"/>
          <w:color w:val="000000" w:themeColor="text1"/>
          <w:sz w:val="24"/>
          <w:szCs w:val="24"/>
        </w:rPr>
        <w:t xml:space="preserve"> </w:t>
      </w:r>
      <w:r w:rsidR="0071364C" w:rsidRPr="005239B6">
        <w:rPr>
          <w:rFonts w:ascii="Arial" w:hAnsi="Arial" w:cs="Arial"/>
          <w:color w:val="000000" w:themeColor="text1"/>
          <w:sz w:val="24"/>
          <w:szCs w:val="24"/>
        </w:rPr>
        <w:t>осуществляе</w:t>
      </w:r>
      <w:r w:rsidR="00D614C3" w:rsidRPr="005239B6">
        <w:rPr>
          <w:rFonts w:ascii="Arial" w:hAnsi="Arial" w:cs="Arial"/>
          <w:color w:val="000000" w:themeColor="text1"/>
          <w:sz w:val="24"/>
          <w:szCs w:val="24"/>
        </w:rPr>
        <w:t>т учет консультирований</w:t>
      </w:r>
      <w:r w:rsidR="00DB72D8" w:rsidRPr="005239B6">
        <w:rPr>
          <w:rFonts w:ascii="Arial" w:hAnsi="Arial" w:cs="Arial"/>
          <w:color w:val="000000" w:themeColor="text1"/>
          <w:sz w:val="24"/>
          <w:szCs w:val="24"/>
        </w:rPr>
        <w:t>.</w:t>
      </w:r>
    </w:p>
    <w:p w:rsidR="00543263" w:rsidRPr="005239B6" w:rsidRDefault="006B66C3"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Консультирование по однотипным обращениям контролируемых лиц и их представителей осуществляется посредством размещения на официальном сайте Администрации Верхнекетского района письменного разъяснения, подписанного Специалистом</w:t>
      </w:r>
      <w:r w:rsidR="00D614C3" w:rsidRPr="005239B6">
        <w:rPr>
          <w:rFonts w:ascii="Arial" w:hAnsi="Arial" w:cs="Arial"/>
          <w:color w:val="000000" w:themeColor="text1"/>
          <w:sz w:val="24"/>
          <w:szCs w:val="24"/>
        </w:rPr>
        <w:t>, без указания в таком разъяснении сведений, отнесенных к категории ограниченного доступа.</w:t>
      </w:r>
    </w:p>
    <w:p w:rsidR="00A66F95" w:rsidRPr="005239B6" w:rsidRDefault="00A66F95" w:rsidP="00936E0C">
      <w:pPr>
        <w:spacing w:line="240" w:lineRule="atLeast"/>
        <w:ind w:right="-285" w:firstLine="709"/>
        <w:contextualSpacing/>
        <w:jc w:val="both"/>
        <w:rPr>
          <w:rFonts w:ascii="Arial" w:hAnsi="Arial" w:cs="Arial"/>
          <w:color w:val="000000" w:themeColor="text1"/>
          <w:sz w:val="24"/>
          <w:szCs w:val="24"/>
        </w:rPr>
      </w:pPr>
    </w:p>
    <w:p w:rsidR="00976852" w:rsidRPr="005239B6" w:rsidRDefault="00427911" w:rsidP="00936E0C">
      <w:pPr>
        <w:spacing w:line="240" w:lineRule="atLeast"/>
        <w:ind w:right="-285"/>
        <w:contextualSpacing/>
        <w:jc w:val="center"/>
        <w:rPr>
          <w:rFonts w:ascii="Arial" w:hAnsi="Arial" w:cs="Arial"/>
          <w:color w:val="000000" w:themeColor="text1"/>
          <w:sz w:val="24"/>
          <w:szCs w:val="24"/>
        </w:rPr>
      </w:pPr>
      <w:r w:rsidRPr="005239B6">
        <w:rPr>
          <w:rFonts w:ascii="Arial" w:hAnsi="Arial" w:cs="Arial"/>
          <w:color w:val="000000" w:themeColor="text1"/>
          <w:sz w:val="24"/>
          <w:szCs w:val="24"/>
        </w:rPr>
        <w:t xml:space="preserve">3. </w:t>
      </w:r>
      <w:r w:rsidR="00976852" w:rsidRPr="005239B6">
        <w:rPr>
          <w:rFonts w:ascii="Arial" w:hAnsi="Arial" w:cs="Arial"/>
          <w:color w:val="000000" w:themeColor="text1"/>
          <w:sz w:val="24"/>
          <w:szCs w:val="24"/>
        </w:rPr>
        <w:t>Контрольные мероприятия</w:t>
      </w:r>
    </w:p>
    <w:p w:rsidR="00976852" w:rsidRPr="005239B6" w:rsidRDefault="00976852" w:rsidP="00936E0C">
      <w:pPr>
        <w:spacing w:line="240" w:lineRule="atLeast"/>
        <w:ind w:right="-285" w:firstLine="709"/>
        <w:contextualSpacing/>
        <w:jc w:val="center"/>
        <w:rPr>
          <w:rFonts w:ascii="Arial" w:hAnsi="Arial" w:cs="Arial"/>
          <w:b/>
          <w:color w:val="000000" w:themeColor="text1"/>
          <w:sz w:val="24"/>
          <w:szCs w:val="24"/>
        </w:rPr>
      </w:pPr>
    </w:p>
    <w:p w:rsidR="00241DEF" w:rsidRPr="005239B6" w:rsidRDefault="00E701CC"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5</w:t>
      </w:r>
      <w:r w:rsidR="00D614C3" w:rsidRPr="005239B6">
        <w:rPr>
          <w:rFonts w:ascii="Arial" w:hAnsi="Arial" w:cs="Arial"/>
          <w:color w:val="000000" w:themeColor="text1"/>
          <w:sz w:val="24"/>
          <w:szCs w:val="24"/>
        </w:rPr>
        <w:t>.</w:t>
      </w:r>
      <w:r w:rsidR="00F014AB" w:rsidRPr="005239B6">
        <w:rPr>
          <w:rFonts w:ascii="Arial" w:hAnsi="Arial" w:cs="Arial"/>
          <w:color w:val="000000" w:themeColor="text1"/>
          <w:sz w:val="24"/>
          <w:szCs w:val="24"/>
        </w:rPr>
        <w:t> </w:t>
      </w:r>
      <w:r w:rsidR="00241DEF" w:rsidRPr="005239B6">
        <w:rPr>
          <w:rFonts w:ascii="Arial" w:hAnsi="Arial" w:cs="Arial"/>
          <w:color w:val="000000" w:themeColor="text1"/>
          <w:sz w:val="24"/>
          <w:szCs w:val="24"/>
        </w:rPr>
        <w:t>В рамках осуществления муниципального земельного контроля п</w:t>
      </w:r>
      <w:r w:rsidR="00C737DE" w:rsidRPr="005239B6">
        <w:rPr>
          <w:rFonts w:ascii="Arial" w:hAnsi="Arial" w:cs="Arial"/>
          <w:color w:val="000000" w:themeColor="text1"/>
          <w:sz w:val="24"/>
          <w:szCs w:val="24"/>
        </w:rPr>
        <w:t>роводятся следующие контрольные</w:t>
      </w:r>
      <w:r w:rsidR="00241DEF" w:rsidRPr="005239B6">
        <w:rPr>
          <w:rFonts w:ascii="Arial" w:hAnsi="Arial" w:cs="Arial"/>
          <w:color w:val="000000" w:themeColor="text1"/>
          <w:sz w:val="24"/>
          <w:szCs w:val="24"/>
        </w:rPr>
        <w:t xml:space="preserve"> мероприятия и соответствующие им контрольные действия:</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 инспекционный визит:</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осмотр;</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опрос;</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получение письменных объяснений;</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инструментальное обследование;</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lastRenderedPageBreak/>
        <w:t>истребование документов;</w:t>
      </w:r>
    </w:p>
    <w:p w:rsidR="00241DEF" w:rsidRPr="005239B6" w:rsidRDefault="0074090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2</w:t>
      </w:r>
      <w:r w:rsidR="00241DEF" w:rsidRPr="005239B6">
        <w:rPr>
          <w:rFonts w:ascii="Arial" w:hAnsi="Arial" w:cs="Arial"/>
          <w:color w:val="000000" w:themeColor="text1"/>
          <w:sz w:val="24"/>
          <w:szCs w:val="24"/>
        </w:rPr>
        <w:t>) документарная проверка:</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получение письменных объяснений;</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истребование документов;</w:t>
      </w:r>
    </w:p>
    <w:p w:rsidR="00241DEF" w:rsidRPr="005239B6" w:rsidRDefault="0074090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3</w:t>
      </w:r>
      <w:r w:rsidR="00241DEF" w:rsidRPr="005239B6">
        <w:rPr>
          <w:rFonts w:ascii="Arial" w:hAnsi="Arial" w:cs="Arial"/>
          <w:color w:val="000000" w:themeColor="text1"/>
          <w:sz w:val="24"/>
          <w:szCs w:val="24"/>
        </w:rPr>
        <w:t>) выездная проверка:</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осмотр;</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опрос;</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получение письменных объяснений;</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истребование документов;</w:t>
      </w:r>
    </w:p>
    <w:p w:rsidR="00241DEF" w:rsidRPr="005239B6" w:rsidRDefault="00241DEF"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инструментальное обследование;</w:t>
      </w:r>
    </w:p>
    <w:p w:rsidR="00241DEF" w:rsidRPr="005239B6" w:rsidRDefault="0074090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4) выездное обследование:</w:t>
      </w:r>
    </w:p>
    <w:p w:rsidR="0074090A" w:rsidRPr="005239B6" w:rsidRDefault="0074090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осмотр;</w:t>
      </w:r>
    </w:p>
    <w:p w:rsidR="0074090A" w:rsidRPr="005239B6" w:rsidRDefault="0074090A"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инструментальное обследование.</w:t>
      </w:r>
    </w:p>
    <w:p w:rsidR="00F51915" w:rsidRPr="005239B6" w:rsidRDefault="0074090A" w:rsidP="00936E0C">
      <w:pPr>
        <w:autoSpaceDE w:val="0"/>
        <w:autoSpaceDN w:val="0"/>
        <w:adjustRightInd w:val="0"/>
        <w:spacing w:after="0" w:line="240" w:lineRule="atLeast"/>
        <w:ind w:right="-285" w:firstLine="709"/>
        <w:contextualSpacing/>
        <w:jc w:val="both"/>
        <w:rPr>
          <w:rFonts w:ascii="Arial" w:hAnsi="Arial" w:cs="Arial"/>
          <w:bCs/>
          <w:color w:val="000000" w:themeColor="text1"/>
          <w:sz w:val="24"/>
          <w:szCs w:val="24"/>
        </w:rPr>
      </w:pPr>
      <w:r w:rsidRPr="005239B6">
        <w:rPr>
          <w:rFonts w:ascii="Arial" w:hAnsi="Arial" w:cs="Arial"/>
          <w:bCs/>
          <w:color w:val="000000" w:themeColor="text1"/>
          <w:sz w:val="24"/>
          <w:szCs w:val="24"/>
        </w:rPr>
        <w:t>1</w:t>
      </w:r>
      <w:r w:rsidR="006C57D8" w:rsidRPr="005239B6">
        <w:rPr>
          <w:rFonts w:ascii="Arial" w:hAnsi="Arial" w:cs="Arial"/>
          <w:bCs/>
          <w:color w:val="000000" w:themeColor="text1"/>
          <w:sz w:val="24"/>
          <w:szCs w:val="24"/>
        </w:rPr>
        <w:t>6</w:t>
      </w:r>
      <w:r w:rsidR="00B35859" w:rsidRPr="005239B6">
        <w:rPr>
          <w:rFonts w:ascii="Arial" w:hAnsi="Arial" w:cs="Arial"/>
          <w:bCs/>
          <w:color w:val="000000" w:themeColor="text1"/>
          <w:sz w:val="24"/>
          <w:szCs w:val="24"/>
        </w:rPr>
        <w:t>. </w:t>
      </w:r>
      <w:r w:rsidR="00F51915" w:rsidRPr="005239B6">
        <w:rPr>
          <w:rFonts w:ascii="Arial" w:hAnsi="Arial" w:cs="Arial"/>
          <w:bCs/>
          <w:color w:val="000000" w:themeColor="text1"/>
          <w:sz w:val="24"/>
          <w:szCs w:val="24"/>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00411B79" w:rsidRPr="005239B6">
        <w:rPr>
          <w:rFonts w:ascii="Arial" w:hAnsi="Arial" w:cs="Arial"/>
          <w:bCs/>
          <w:color w:val="000000" w:themeColor="text1"/>
          <w:sz w:val="24"/>
          <w:szCs w:val="24"/>
        </w:rPr>
        <w:t>контроля</w:t>
      </w:r>
      <w:r w:rsidR="00F51915" w:rsidRPr="005239B6">
        <w:rPr>
          <w:rFonts w:ascii="Arial" w:hAnsi="Arial" w:cs="Arial"/>
          <w:bCs/>
          <w:color w:val="000000" w:themeColor="text1"/>
          <w:sz w:val="24"/>
          <w:szCs w:val="24"/>
        </w:rPr>
        <w:t>.</w:t>
      </w:r>
    </w:p>
    <w:p w:rsidR="00B13E48" w:rsidRPr="005239B6" w:rsidRDefault="00F51915" w:rsidP="00936E0C">
      <w:pPr>
        <w:autoSpaceDE w:val="0"/>
        <w:autoSpaceDN w:val="0"/>
        <w:adjustRightInd w:val="0"/>
        <w:spacing w:after="0" w:line="240" w:lineRule="atLeast"/>
        <w:ind w:right="-285" w:firstLine="709"/>
        <w:contextualSpacing/>
        <w:jc w:val="both"/>
        <w:rPr>
          <w:rFonts w:ascii="Arial" w:hAnsi="Arial" w:cs="Arial"/>
          <w:bCs/>
          <w:color w:val="000000" w:themeColor="text1"/>
          <w:sz w:val="24"/>
          <w:szCs w:val="24"/>
        </w:rPr>
      </w:pPr>
      <w:r w:rsidRPr="005239B6">
        <w:rPr>
          <w:rFonts w:ascii="Arial" w:hAnsi="Arial" w:cs="Arial"/>
          <w:bCs/>
          <w:color w:val="000000" w:themeColor="text1"/>
          <w:sz w:val="24"/>
          <w:szCs w:val="24"/>
        </w:rPr>
        <w:t>Инспекционный визит проводится без предварительного уведомления контролируемого лица.</w:t>
      </w:r>
    </w:p>
    <w:p w:rsidR="000F63AC" w:rsidRPr="005239B6" w:rsidRDefault="00B13E48" w:rsidP="00936E0C">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Срок проведения инспекционного визита в одном месте осуществ</w:t>
      </w:r>
      <w:r w:rsidR="001064DE" w:rsidRPr="005239B6">
        <w:rPr>
          <w:rFonts w:ascii="Arial" w:hAnsi="Arial" w:cs="Arial"/>
          <w:color w:val="000000" w:themeColor="text1"/>
          <w:sz w:val="24"/>
          <w:szCs w:val="24"/>
        </w:rPr>
        <w:t>ления деятельности либо на одной</w:t>
      </w:r>
      <w:r w:rsidRPr="005239B6">
        <w:rPr>
          <w:rFonts w:ascii="Arial" w:hAnsi="Arial" w:cs="Arial"/>
          <w:color w:val="000000" w:themeColor="text1"/>
          <w:sz w:val="24"/>
          <w:szCs w:val="24"/>
        </w:rPr>
        <w:t xml:space="preserve"> </w:t>
      </w:r>
      <w:r w:rsidR="001064DE" w:rsidRPr="005239B6">
        <w:rPr>
          <w:rFonts w:ascii="Arial" w:hAnsi="Arial" w:cs="Arial"/>
          <w:color w:val="000000" w:themeColor="text1"/>
          <w:sz w:val="24"/>
          <w:szCs w:val="24"/>
        </w:rPr>
        <w:t>территории</w:t>
      </w:r>
      <w:r w:rsidRPr="005239B6">
        <w:rPr>
          <w:rFonts w:ascii="Arial" w:hAnsi="Arial" w:cs="Arial"/>
          <w:color w:val="000000" w:themeColor="text1"/>
          <w:sz w:val="24"/>
          <w:szCs w:val="24"/>
        </w:rPr>
        <w:t xml:space="preserve"> не может превышать один рабочий день.</w:t>
      </w:r>
    </w:p>
    <w:p w:rsidR="00D71FBB" w:rsidRPr="005239B6" w:rsidRDefault="00D71FBB" w:rsidP="00D71FBB">
      <w:pPr>
        <w:pStyle w:val="ConsPlusNormal"/>
        <w:spacing w:line="240" w:lineRule="atLeast"/>
        <w:ind w:right="-285" w:firstLine="709"/>
        <w:contextualSpacing/>
        <w:jc w:val="both"/>
        <w:rPr>
          <w:rFonts w:ascii="Arial" w:hAnsi="Arial" w:cs="Arial"/>
          <w:bCs/>
          <w:color w:val="000000" w:themeColor="text1"/>
          <w:sz w:val="24"/>
          <w:szCs w:val="24"/>
        </w:rPr>
      </w:pPr>
      <w:r w:rsidRPr="005239B6">
        <w:rPr>
          <w:rFonts w:ascii="Arial" w:hAnsi="Arial" w:cs="Arial"/>
          <w:color w:val="000000" w:themeColor="text1"/>
          <w:sz w:val="24"/>
          <w:szCs w:val="24"/>
        </w:rPr>
        <w:t>17. В ходе документарной проверки рассматриваются документы контролируемых лиц, имеющиеся в распоряжении</w:t>
      </w:r>
      <w:r w:rsidRPr="005239B6">
        <w:rPr>
          <w:rFonts w:ascii="Arial" w:hAnsi="Arial" w:cs="Arial"/>
          <w:bCs/>
          <w:color w:val="000000" w:themeColor="text1"/>
          <w:sz w:val="24"/>
          <w:szCs w:val="24"/>
        </w:rPr>
        <w:t xml:space="preserve"> </w:t>
      </w:r>
      <w:r w:rsidRPr="005239B6">
        <w:rPr>
          <w:rFonts w:ascii="Arial" w:hAnsi="Arial" w:cs="Arial"/>
          <w:color w:val="000000" w:themeColor="text1"/>
          <w:sz w:val="24"/>
          <w:szCs w:val="24"/>
        </w:rPr>
        <w:t>администрации поселения,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D71FBB" w:rsidRPr="005239B6" w:rsidRDefault="00D71FBB" w:rsidP="00D71FBB">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Срок проведения документарной проверки не может превышать десять рабочих дней. В указанный срок не включается период с момента направления администрацией поселения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поселения, а также период с момента направления контролируемому лицу информации администрации поселения,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поселения,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администрации поселения.</w:t>
      </w:r>
    </w:p>
    <w:p w:rsidR="00944499" w:rsidRPr="005239B6" w:rsidRDefault="008D07E3" w:rsidP="00936E0C">
      <w:pPr>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w:t>
      </w:r>
      <w:r w:rsidR="006C57D8" w:rsidRPr="005239B6">
        <w:rPr>
          <w:rFonts w:ascii="Arial" w:hAnsi="Arial" w:cs="Arial"/>
          <w:color w:val="000000" w:themeColor="text1"/>
          <w:sz w:val="24"/>
          <w:szCs w:val="24"/>
        </w:rPr>
        <w:t>8</w:t>
      </w:r>
      <w:r w:rsidR="006D78CD" w:rsidRPr="005239B6">
        <w:rPr>
          <w:rFonts w:ascii="Arial" w:hAnsi="Arial" w:cs="Arial"/>
          <w:color w:val="000000" w:themeColor="text1"/>
          <w:sz w:val="24"/>
          <w:szCs w:val="24"/>
        </w:rPr>
        <w:t>. </w:t>
      </w:r>
      <w:r w:rsidR="00944499" w:rsidRPr="005239B6">
        <w:rPr>
          <w:rFonts w:ascii="Arial" w:hAnsi="Arial" w:cs="Arial"/>
          <w:color w:val="000000" w:themeColor="text1"/>
          <w:sz w:val="24"/>
          <w:szCs w:val="24"/>
        </w:rPr>
        <w:t xml:space="preserve">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C35380" w:rsidRPr="005239B6">
        <w:rPr>
          <w:rFonts w:ascii="Arial" w:hAnsi="Arial" w:cs="Arial"/>
          <w:color w:val="000000" w:themeColor="text1"/>
          <w:sz w:val="24"/>
          <w:szCs w:val="24"/>
        </w:rPr>
        <w:t>администрации поселения</w:t>
      </w:r>
      <w:r w:rsidR="000259BA" w:rsidRPr="005239B6">
        <w:rPr>
          <w:rFonts w:ascii="Arial" w:hAnsi="Arial" w:cs="Arial"/>
          <w:color w:val="000000" w:themeColor="text1"/>
          <w:sz w:val="24"/>
          <w:szCs w:val="24"/>
        </w:rPr>
        <w:t>.</w:t>
      </w:r>
    </w:p>
    <w:p w:rsidR="00944499" w:rsidRPr="005239B6" w:rsidRDefault="00944499" w:rsidP="00936E0C">
      <w:pPr>
        <w:autoSpaceDE w:val="0"/>
        <w:autoSpaceDN w:val="0"/>
        <w:adjustRightInd w:val="0"/>
        <w:spacing w:after="0"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Срок проведения выездной проверки не может превышать десять рабочих дней. </w:t>
      </w:r>
    </w:p>
    <w:p w:rsidR="00E76235" w:rsidRPr="005239B6" w:rsidRDefault="006C57D8" w:rsidP="00936E0C">
      <w:pPr>
        <w:pStyle w:val="ConsPlusNormal"/>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19</w:t>
      </w:r>
      <w:r w:rsidR="006D78CD" w:rsidRPr="005239B6">
        <w:rPr>
          <w:rFonts w:ascii="Arial" w:hAnsi="Arial" w:cs="Arial"/>
          <w:color w:val="000000" w:themeColor="text1"/>
          <w:sz w:val="24"/>
          <w:szCs w:val="24"/>
        </w:rPr>
        <w:t>. </w:t>
      </w:r>
      <w:r w:rsidR="00ED47B9" w:rsidRPr="005239B6">
        <w:rPr>
          <w:rFonts w:ascii="Arial" w:hAnsi="Arial" w:cs="Arial"/>
          <w:color w:val="000000" w:themeColor="text1"/>
          <w:sz w:val="24"/>
          <w:szCs w:val="24"/>
        </w:rPr>
        <w:t>Выездное обследование</w:t>
      </w:r>
      <w:r w:rsidR="00583253" w:rsidRPr="005239B6">
        <w:rPr>
          <w:rFonts w:ascii="Arial" w:hAnsi="Arial" w:cs="Arial"/>
          <w:color w:val="000000" w:themeColor="text1"/>
          <w:sz w:val="24"/>
          <w:szCs w:val="24"/>
        </w:rPr>
        <w:t xml:space="preserve"> </w:t>
      </w:r>
      <w:r w:rsidR="00E76235" w:rsidRPr="005239B6">
        <w:rPr>
          <w:rFonts w:ascii="Arial" w:hAnsi="Arial" w:cs="Arial"/>
          <w:color w:val="000000" w:themeColor="text1"/>
          <w:sz w:val="24"/>
          <w:szCs w:val="24"/>
        </w:rPr>
        <w:t>проводится в целях оценки соблюдения контролируемыми лицами обязательных требований.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E76235" w:rsidRPr="005239B6" w:rsidRDefault="00E76235"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lastRenderedPageBreak/>
        <w:t xml:space="preserve">Выездное обследование проводится без информирования контролируемого лица. </w:t>
      </w:r>
    </w:p>
    <w:p w:rsidR="0074090A" w:rsidRPr="005239B6" w:rsidRDefault="00E76235" w:rsidP="00936E0C">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двух рабочих дней</w:t>
      </w:r>
      <w:r w:rsidR="00583253" w:rsidRPr="005239B6">
        <w:rPr>
          <w:rFonts w:ascii="Arial" w:hAnsi="Arial" w:cs="Arial"/>
          <w:color w:val="000000" w:themeColor="text1"/>
          <w:sz w:val="24"/>
          <w:szCs w:val="24"/>
        </w:rPr>
        <w:t>.</w:t>
      </w:r>
    </w:p>
    <w:p w:rsidR="00CE660D" w:rsidRPr="005239B6" w:rsidRDefault="008D07E3" w:rsidP="00CE660D">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2</w:t>
      </w:r>
      <w:r w:rsidR="006C57D8" w:rsidRPr="005239B6">
        <w:rPr>
          <w:rFonts w:ascii="Arial" w:hAnsi="Arial" w:cs="Arial"/>
          <w:color w:val="000000" w:themeColor="text1"/>
          <w:sz w:val="24"/>
          <w:szCs w:val="24"/>
        </w:rPr>
        <w:t>0</w:t>
      </w:r>
      <w:r w:rsidR="00F014AB" w:rsidRPr="005239B6">
        <w:rPr>
          <w:rFonts w:ascii="Arial" w:hAnsi="Arial" w:cs="Arial"/>
          <w:color w:val="000000" w:themeColor="text1"/>
          <w:sz w:val="24"/>
          <w:szCs w:val="24"/>
        </w:rPr>
        <w:t>. </w:t>
      </w:r>
      <w:r w:rsidR="00EA5EA6" w:rsidRPr="005239B6">
        <w:rPr>
          <w:rFonts w:ascii="Arial" w:hAnsi="Arial" w:cs="Arial"/>
          <w:color w:val="000000" w:themeColor="text1"/>
          <w:sz w:val="24"/>
          <w:szCs w:val="24"/>
        </w:rPr>
        <w:t xml:space="preserve">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представить в </w:t>
      </w:r>
      <w:r w:rsidR="00C35380" w:rsidRPr="005239B6">
        <w:rPr>
          <w:rFonts w:ascii="Arial" w:hAnsi="Arial" w:cs="Arial"/>
          <w:color w:val="000000" w:themeColor="text1"/>
          <w:sz w:val="24"/>
          <w:szCs w:val="24"/>
        </w:rPr>
        <w:t>администрацию поселения</w:t>
      </w:r>
      <w:r w:rsidR="00EA5EA6" w:rsidRPr="005239B6">
        <w:rPr>
          <w:rFonts w:ascii="Arial" w:hAnsi="Arial" w:cs="Arial"/>
          <w:i/>
          <w:color w:val="000000" w:themeColor="text1"/>
          <w:sz w:val="24"/>
          <w:szCs w:val="24"/>
        </w:rPr>
        <w:t xml:space="preserve"> </w:t>
      </w:r>
      <w:r w:rsidR="00EA5EA6" w:rsidRPr="005239B6">
        <w:rPr>
          <w:rFonts w:ascii="Arial" w:hAnsi="Arial" w:cs="Arial"/>
          <w:color w:val="000000" w:themeColor="text1"/>
          <w:sz w:val="24"/>
          <w:szCs w:val="24"/>
        </w:rPr>
        <w:t>информацию о невозможности присутствия при проведении контрольного мероприятия являются:</w:t>
      </w:r>
    </w:p>
    <w:p w:rsidR="00CE660D" w:rsidRPr="005239B6" w:rsidRDefault="00EA5EA6" w:rsidP="00CE660D">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 xml:space="preserve">1) </w:t>
      </w:r>
      <w:r w:rsidR="00B668C9" w:rsidRPr="005239B6">
        <w:rPr>
          <w:rFonts w:ascii="Arial" w:hAnsi="Arial" w:cs="Arial"/>
          <w:color w:val="000000" w:themeColor="text1"/>
          <w:sz w:val="24"/>
          <w:szCs w:val="24"/>
        </w:rPr>
        <w:t>нахождение на стационарном лечении в медицинском учреждении</w:t>
      </w:r>
      <w:r w:rsidRPr="005239B6">
        <w:rPr>
          <w:rFonts w:ascii="Arial" w:hAnsi="Arial" w:cs="Arial"/>
          <w:color w:val="000000" w:themeColor="text1"/>
          <w:sz w:val="24"/>
          <w:szCs w:val="24"/>
        </w:rPr>
        <w:t>;</w:t>
      </w:r>
    </w:p>
    <w:p w:rsidR="00CE660D" w:rsidRPr="005239B6" w:rsidRDefault="00EA5EA6" w:rsidP="00CE660D">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2) нахождение за пределами Российской Федерации;</w:t>
      </w:r>
    </w:p>
    <w:p w:rsidR="00CE660D" w:rsidRPr="005239B6" w:rsidRDefault="00EA5EA6" w:rsidP="00CE660D">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3) административный арест;</w:t>
      </w:r>
    </w:p>
    <w:p w:rsidR="00CE660D" w:rsidRPr="005239B6" w:rsidRDefault="006D78CD" w:rsidP="00CE660D">
      <w:pPr>
        <w:spacing w:line="240" w:lineRule="atLeast"/>
        <w:ind w:right="-285" w:firstLine="709"/>
        <w:contextualSpacing/>
        <w:jc w:val="both"/>
        <w:rPr>
          <w:rFonts w:ascii="Arial" w:hAnsi="Arial" w:cs="Arial"/>
          <w:color w:val="000000" w:themeColor="text1"/>
          <w:sz w:val="24"/>
          <w:szCs w:val="24"/>
        </w:rPr>
      </w:pPr>
      <w:r w:rsidRPr="005239B6">
        <w:rPr>
          <w:rFonts w:ascii="Arial" w:hAnsi="Arial" w:cs="Arial"/>
          <w:color w:val="000000" w:themeColor="text1"/>
          <w:sz w:val="24"/>
          <w:szCs w:val="24"/>
        </w:rPr>
        <w:t>4) </w:t>
      </w:r>
      <w:r w:rsidR="00EA5EA6" w:rsidRPr="005239B6">
        <w:rPr>
          <w:rFonts w:ascii="Arial" w:hAnsi="Arial" w:cs="Arial"/>
          <w:color w:val="000000" w:themeColor="text1"/>
          <w:sz w:val="24"/>
          <w:szCs w:val="24"/>
        </w:rPr>
        <w:t xml:space="preserve">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CE660D" w:rsidRDefault="00EA5EA6" w:rsidP="00CE660D">
      <w:pPr>
        <w:spacing w:line="240" w:lineRule="atLeast"/>
        <w:ind w:right="-285" w:firstLine="709"/>
        <w:contextualSpacing/>
        <w:jc w:val="both"/>
        <w:rPr>
          <w:rFonts w:ascii="Arial" w:hAnsi="Arial" w:cs="Arial"/>
          <w:sz w:val="24"/>
          <w:szCs w:val="24"/>
        </w:rPr>
      </w:pPr>
      <w:r w:rsidRPr="005239B6">
        <w:rPr>
          <w:rFonts w:ascii="Arial" w:hAnsi="Arial" w:cs="Arial"/>
          <w:color w:val="000000" w:themeColor="text1"/>
          <w:sz w:val="24"/>
          <w:szCs w:val="24"/>
        </w:rPr>
        <w:t xml:space="preserve">При предоставлении указанной информации проведение контрольного мероприятия переносится </w:t>
      </w:r>
      <w:r w:rsidR="00AE7F50" w:rsidRPr="005239B6">
        <w:rPr>
          <w:rFonts w:ascii="Arial" w:hAnsi="Arial" w:cs="Arial"/>
          <w:color w:val="000000" w:themeColor="text1"/>
          <w:sz w:val="24"/>
          <w:szCs w:val="24"/>
        </w:rPr>
        <w:t>администрацией поселения</w:t>
      </w:r>
      <w:r w:rsidRPr="005239B6">
        <w:rPr>
          <w:rFonts w:ascii="Arial" w:hAnsi="Arial" w:cs="Arial"/>
          <w:color w:val="000000" w:themeColor="text1"/>
          <w:sz w:val="24"/>
          <w:szCs w:val="24"/>
        </w:rPr>
        <w:t xml:space="preserve"> на срок, необходимый для устранения обстоятельств, послуживших пово</w:t>
      </w:r>
      <w:r w:rsidRPr="0018717F">
        <w:rPr>
          <w:rFonts w:ascii="Arial" w:hAnsi="Arial" w:cs="Arial"/>
          <w:sz w:val="24"/>
          <w:szCs w:val="24"/>
        </w:rPr>
        <w:t>дом для данного обращения индивидуального предпринимателя, гражданина</w:t>
      </w:r>
      <w:r w:rsidR="007B01DD" w:rsidRPr="0018717F">
        <w:rPr>
          <w:rFonts w:ascii="Arial" w:hAnsi="Arial" w:cs="Arial"/>
          <w:sz w:val="24"/>
          <w:szCs w:val="24"/>
        </w:rPr>
        <w:t>.</w:t>
      </w:r>
    </w:p>
    <w:p w:rsidR="00CE660D" w:rsidRDefault="000F63AC" w:rsidP="00CE660D">
      <w:pPr>
        <w:spacing w:line="240" w:lineRule="atLeast"/>
        <w:ind w:right="-285" w:firstLine="709"/>
        <w:contextualSpacing/>
        <w:jc w:val="both"/>
        <w:rPr>
          <w:rFonts w:ascii="Arial" w:hAnsi="Arial" w:cs="Arial"/>
          <w:sz w:val="24"/>
          <w:szCs w:val="24"/>
        </w:rPr>
      </w:pPr>
      <w:r w:rsidRPr="0018717F">
        <w:rPr>
          <w:rFonts w:ascii="Arial" w:hAnsi="Arial" w:cs="Arial"/>
          <w:sz w:val="24"/>
          <w:szCs w:val="24"/>
        </w:rPr>
        <w:t>2</w:t>
      </w:r>
      <w:r w:rsidR="006C57D8">
        <w:rPr>
          <w:rFonts w:ascii="Arial" w:hAnsi="Arial" w:cs="Arial"/>
          <w:sz w:val="24"/>
          <w:szCs w:val="24"/>
        </w:rPr>
        <w:t>1</w:t>
      </w:r>
      <w:r w:rsidR="00F014AB" w:rsidRPr="0018717F">
        <w:rPr>
          <w:rFonts w:ascii="Arial" w:hAnsi="Arial" w:cs="Arial"/>
          <w:sz w:val="24"/>
          <w:szCs w:val="24"/>
        </w:rPr>
        <w:t>. </w:t>
      </w:r>
      <w:r w:rsidR="00026653" w:rsidRPr="0018717F">
        <w:rPr>
          <w:rFonts w:ascii="Arial" w:hAnsi="Arial" w:cs="Arial"/>
          <w:sz w:val="24"/>
          <w:szCs w:val="24"/>
        </w:rPr>
        <w:t xml:space="preserve">Для фиксации </w:t>
      </w:r>
      <w:r w:rsidR="00500A11" w:rsidRPr="0018717F">
        <w:rPr>
          <w:rFonts w:ascii="Arial" w:hAnsi="Arial" w:cs="Arial"/>
          <w:sz w:val="24"/>
          <w:szCs w:val="24"/>
        </w:rPr>
        <w:t>Специалист</w:t>
      </w:r>
      <w:r w:rsidR="00026653" w:rsidRPr="0018717F">
        <w:rPr>
          <w:rFonts w:ascii="Arial" w:hAnsi="Arial" w:cs="Arial"/>
          <w:sz w:val="24"/>
          <w:szCs w:val="24"/>
        </w:rPr>
        <w:t>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w:t>
      </w:r>
      <w:r w:rsidR="00A36E79" w:rsidRPr="0018717F">
        <w:rPr>
          <w:rFonts w:ascii="Arial" w:hAnsi="Arial" w:cs="Arial"/>
          <w:sz w:val="24"/>
          <w:szCs w:val="24"/>
        </w:rPr>
        <w:t xml:space="preserve"> способы фиксации доказательств, за исключением случаев фиксации:</w:t>
      </w:r>
    </w:p>
    <w:p w:rsidR="00CE660D" w:rsidRDefault="006D78CD" w:rsidP="00CE660D">
      <w:pPr>
        <w:spacing w:line="240" w:lineRule="atLeast"/>
        <w:ind w:right="-285" w:firstLine="709"/>
        <w:contextualSpacing/>
        <w:jc w:val="both"/>
        <w:rPr>
          <w:rFonts w:ascii="Arial" w:hAnsi="Arial" w:cs="Arial"/>
          <w:sz w:val="24"/>
          <w:szCs w:val="24"/>
        </w:rPr>
      </w:pPr>
      <w:r w:rsidRPr="0018717F">
        <w:rPr>
          <w:rFonts w:ascii="Arial" w:hAnsi="Arial" w:cs="Arial"/>
          <w:sz w:val="24"/>
          <w:szCs w:val="24"/>
        </w:rPr>
        <w:t>1) </w:t>
      </w:r>
      <w:r w:rsidR="00A36E79" w:rsidRPr="0018717F">
        <w:rPr>
          <w:rFonts w:ascii="Arial" w:hAnsi="Arial" w:cs="Arial"/>
          <w:sz w:val="24"/>
          <w:szCs w:val="24"/>
        </w:rPr>
        <w:t>сведений, отнесенных законодательством Российской Федерации к государственной тайне;</w:t>
      </w:r>
    </w:p>
    <w:p w:rsidR="00CE660D" w:rsidRDefault="006D78CD" w:rsidP="00CE660D">
      <w:pPr>
        <w:spacing w:line="240" w:lineRule="atLeast"/>
        <w:ind w:right="-285" w:firstLine="709"/>
        <w:contextualSpacing/>
        <w:jc w:val="both"/>
        <w:rPr>
          <w:rFonts w:ascii="Arial" w:hAnsi="Arial" w:cs="Arial"/>
          <w:sz w:val="24"/>
          <w:szCs w:val="24"/>
        </w:rPr>
      </w:pPr>
      <w:r w:rsidRPr="0018717F">
        <w:rPr>
          <w:rFonts w:ascii="Arial" w:hAnsi="Arial" w:cs="Arial"/>
          <w:sz w:val="24"/>
          <w:szCs w:val="24"/>
        </w:rPr>
        <w:t>2) </w:t>
      </w:r>
      <w:r w:rsidR="00A36E79" w:rsidRPr="0018717F">
        <w:rPr>
          <w:rFonts w:ascii="Arial" w:hAnsi="Arial" w:cs="Arial"/>
          <w:sz w:val="24"/>
          <w:szCs w:val="24"/>
        </w:rPr>
        <w:t>объектов, территорий, которые законодательством Российской Федерации отнесены к режимным и особо важным объектам.</w:t>
      </w:r>
    </w:p>
    <w:p w:rsidR="00944499" w:rsidRPr="0018717F" w:rsidRDefault="00026653" w:rsidP="00CE660D">
      <w:pPr>
        <w:spacing w:line="240" w:lineRule="atLeast"/>
        <w:ind w:right="-285" w:firstLine="709"/>
        <w:contextualSpacing/>
        <w:jc w:val="both"/>
        <w:rPr>
          <w:rFonts w:ascii="Arial" w:hAnsi="Arial" w:cs="Arial"/>
          <w:sz w:val="24"/>
          <w:szCs w:val="24"/>
        </w:rPr>
      </w:pPr>
      <w:r w:rsidRPr="0018717F">
        <w:rPr>
          <w:rFonts w:ascii="Arial" w:hAnsi="Arial" w:cs="Arial"/>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w:t>
      </w:r>
      <w:r w:rsidR="00A36E79" w:rsidRPr="0018717F">
        <w:rPr>
          <w:rFonts w:ascii="Arial" w:hAnsi="Arial" w:cs="Arial"/>
          <w:sz w:val="24"/>
          <w:szCs w:val="24"/>
        </w:rPr>
        <w:t>, время фиксации объекта</w:t>
      </w:r>
      <w:r w:rsidRPr="0018717F">
        <w:rPr>
          <w:rFonts w:ascii="Arial" w:hAnsi="Arial" w:cs="Arial"/>
          <w:sz w:val="24"/>
          <w:szCs w:val="24"/>
        </w:rPr>
        <w:t>.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5C3BDE" w:rsidRPr="0018717F" w:rsidRDefault="00891516" w:rsidP="00936E0C">
      <w:pPr>
        <w:spacing w:line="240" w:lineRule="atLeast"/>
        <w:ind w:right="-285" w:firstLine="709"/>
        <w:contextualSpacing/>
        <w:jc w:val="both"/>
        <w:rPr>
          <w:rFonts w:ascii="Arial" w:hAnsi="Arial" w:cs="Arial"/>
          <w:sz w:val="24"/>
          <w:szCs w:val="24"/>
        </w:rPr>
      </w:pPr>
      <w:r w:rsidRPr="0018717F">
        <w:rPr>
          <w:rFonts w:ascii="Arial" w:hAnsi="Arial" w:cs="Arial"/>
          <w:sz w:val="24"/>
          <w:szCs w:val="24"/>
        </w:rPr>
        <w:t>2</w:t>
      </w:r>
      <w:r w:rsidR="006C57D8">
        <w:rPr>
          <w:rFonts w:ascii="Arial" w:hAnsi="Arial" w:cs="Arial"/>
          <w:sz w:val="24"/>
          <w:szCs w:val="24"/>
        </w:rPr>
        <w:t>2</w:t>
      </w:r>
      <w:r w:rsidR="006D78CD" w:rsidRPr="0018717F">
        <w:rPr>
          <w:rFonts w:ascii="Arial" w:hAnsi="Arial" w:cs="Arial"/>
          <w:sz w:val="24"/>
          <w:szCs w:val="24"/>
        </w:rPr>
        <w:t>. </w:t>
      </w:r>
      <w:r w:rsidR="00DE572D" w:rsidRPr="0018717F">
        <w:rPr>
          <w:rFonts w:ascii="Arial" w:hAnsi="Arial" w:cs="Arial"/>
          <w:sz w:val="24"/>
          <w:szCs w:val="24"/>
        </w:rPr>
        <w:t>Результаты</w:t>
      </w:r>
      <w:r w:rsidR="00F77C17" w:rsidRPr="0018717F">
        <w:rPr>
          <w:rFonts w:ascii="Arial" w:hAnsi="Arial" w:cs="Arial"/>
          <w:sz w:val="24"/>
          <w:szCs w:val="24"/>
        </w:rPr>
        <w:t xml:space="preserve"> контрольного мероприятия</w:t>
      </w:r>
      <w:r w:rsidR="00DE572D" w:rsidRPr="0018717F">
        <w:rPr>
          <w:rFonts w:ascii="Arial" w:hAnsi="Arial" w:cs="Arial"/>
          <w:sz w:val="24"/>
          <w:szCs w:val="24"/>
        </w:rPr>
        <w:t xml:space="preserve"> оформляются </w:t>
      </w:r>
      <w:r w:rsidR="0074090A" w:rsidRPr="0018717F">
        <w:rPr>
          <w:rFonts w:ascii="Arial" w:hAnsi="Arial" w:cs="Arial"/>
          <w:sz w:val="24"/>
          <w:szCs w:val="24"/>
        </w:rPr>
        <w:t xml:space="preserve">актом контрольного мероприятия </w:t>
      </w:r>
      <w:r w:rsidR="00DE572D" w:rsidRPr="0018717F">
        <w:rPr>
          <w:rFonts w:ascii="Arial" w:hAnsi="Arial" w:cs="Arial"/>
          <w:sz w:val="24"/>
          <w:szCs w:val="24"/>
        </w:rPr>
        <w:t>в порядке</w:t>
      </w:r>
      <w:r w:rsidR="00F77C17" w:rsidRPr="0018717F">
        <w:rPr>
          <w:rFonts w:ascii="Arial" w:hAnsi="Arial" w:cs="Arial"/>
          <w:sz w:val="24"/>
          <w:szCs w:val="24"/>
        </w:rPr>
        <w:t>, установленном Федеральным законом.</w:t>
      </w:r>
    </w:p>
    <w:p w:rsidR="00FB053C" w:rsidRPr="0018717F" w:rsidRDefault="008D07E3" w:rsidP="00936E0C">
      <w:pPr>
        <w:spacing w:line="240" w:lineRule="atLeast"/>
        <w:ind w:right="-285" w:firstLine="709"/>
        <w:contextualSpacing/>
        <w:jc w:val="both"/>
        <w:rPr>
          <w:rFonts w:ascii="Arial" w:hAnsi="Arial" w:cs="Arial"/>
          <w:iCs/>
          <w:sz w:val="24"/>
          <w:szCs w:val="24"/>
        </w:rPr>
      </w:pPr>
      <w:r w:rsidRPr="0018717F">
        <w:rPr>
          <w:rFonts w:ascii="Arial" w:hAnsi="Arial" w:cs="Arial"/>
          <w:sz w:val="24"/>
          <w:szCs w:val="24"/>
        </w:rPr>
        <w:t>2</w:t>
      </w:r>
      <w:r w:rsidR="006C57D8">
        <w:rPr>
          <w:rFonts w:ascii="Arial" w:hAnsi="Arial" w:cs="Arial"/>
          <w:sz w:val="24"/>
          <w:szCs w:val="24"/>
        </w:rPr>
        <w:t>3</w:t>
      </w:r>
      <w:r w:rsidR="006D78CD" w:rsidRPr="0018717F">
        <w:rPr>
          <w:rFonts w:ascii="Arial" w:hAnsi="Arial" w:cs="Arial"/>
          <w:sz w:val="24"/>
          <w:szCs w:val="24"/>
        </w:rPr>
        <w:t>. </w:t>
      </w:r>
      <w:r w:rsidR="00FB053C" w:rsidRPr="0018717F">
        <w:rPr>
          <w:rFonts w:ascii="Arial" w:hAnsi="Arial" w:cs="Arial"/>
          <w:iCs/>
          <w:sz w:val="24"/>
          <w:szCs w:val="24"/>
        </w:rPr>
        <w:t xml:space="preserve">В случае поступления в </w:t>
      </w:r>
      <w:r w:rsidR="00222615">
        <w:rPr>
          <w:rFonts w:ascii="Arial" w:hAnsi="Arial" w:cs="Arial"/>
          <w:sz w:val="24"/>
          <w:szCs w:val="24"/>
        </w:rPr>
        <w:t>А</w:t>
      </w:r>
      <w:r w:rsidR="00C35380" w:rsidRPr="0018717F">
        <w:rPr>
          <w:rFonts w:ascii="Arial" w:hAnsi="Arial" w:cs="Arial"/>
          <w:sz w:val="24"/>
          <w:szCs w:val="24"/>
        </w:rPr>
        <w:t>дминистраци</w:t>
      </w:r>
      <w:r w:rsidR="00222615">
        <w:rPr>
          <w:rFonts w:ascii="Arial" w:hAnsi="Arial" w:cs="Arial"/>
          <w:sz w:val="24"/>
          <w:szCs w:val="24"/>
        </w:rPr>
        <w:t>ю</w:t>
      </w:r>
      <w:r w:rsidR="00C35380" w:rsidRPr="0018717F">
        <w:rPr>
          <w:rFonts w:ascii="Arial" w:hAnsi="Arial" w:cs="Arial"/>
          <w:sz w:val="24"/>
          <w:szCs w:val="24"/>
        </w:rPr>
        <w:t xml:space="preserve"> </w:t>
      </w:r>
      <w:r w:rsidR="00C35380">
        <w:rPr>
          <w:rFonts w:ascii="Arial" w:hAnsi="Arial" w:cs="Arial"/>
          <w:sz w:val="24"/>
          <w:szCs w:val="24"/>
        </w:rPr>
        <w:t>поселения</w:t>
      </w:r>
      <w:r w:rsidR="00FB053C" w:rsidRPr="0018717F">
        <w:rPr>
          <w:rFonts w:ascii="Arial" w:hAnsi="Arial" w:cs="Arial"/>
          <w:iCs/>
          <w:sz w:val="24"/>
          <w:szCs w:val="24"/>
        </w:rPr>
        <w:t xml:space="preserve"> возражений, указанных в</w:t>
      </w:r>
      <w:r w:rsidR="00FB053C" w:rsidRPr="0018717F">
        <w:rPr>
          <w:rFonts w:ascii="Arial" w:hAnsi="Arial" w:cs="Arial"/>
          <w:iCs/>
          <w:color w:val="000000" w:themeColor="text1"/>
          <w:sz w:val="24"/>
          <w:szCs w:val="24"/>
        </w:rPr>
        <w:t xml:space="preserve"> </w:t>
      </w:r>
      <w:hyperlink r:id="rId12" w:history="1">
        <w:r w:rsidR="00FB053C" w:rsidRPr="0018717F">
          <w:rPr>
            <w:rFonts w:ascii="Arial" w:hAnsi="Arial" w:cs="Arial"/>
            <w:iCs/>
            <w:color w:val="000000" w:themeColor="text1"/>
            <w:sz w:val="24"/>
            <w:szCs w:val="24"/>
          </w:rPr>
          <w:t>части 1</w:t>
        </w:r>
      </w:hyperlink>
      <w:r w:rsidR="00FB053C" w:rsidRPr="0018717F">
        <w:rPr>
          <w:rFonts w:ascii="Arial" w:hAnsi="Arial" w:cs="Arial"/>
          <w:iCs/>
          <w:sz w:val="24"/>
          <w:szCs w:val="24"/>
        </w:rPr>
        <w:t xml:space="preserve"> статьи 89 Федерального закона, </w:t>
      </w:r>
      <w:r w:rsidR="00CE537C">
        <w:rPr>
          <w:rFonts w:ascii="Arial" w:hAnsi="Arial" w:cs="Arial"/>
          <w:iCs/>
          <w:sz w:val="24"/>
          <w:szCs w:val="24"/>
        </w:rPr>
        <w:t>Специалист</w:t>
      </w:r>
      <w:r w:rsidR="00FB053C" w:rsidRPr="0018717F">
        <w:rPr>
          <w:rFonts w:ascii="Arial" w:hAnsi="Arial" w:cs="Arial"/>
          <w:iCs/>
          <w:sz w:val="24"/>
          <w:szCs w:val="24"/>
        </w:rPr>
        <w:t xml:space="preserve">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FB053C" w:rsidRPr="0018717F" w:rsidRDefault="00FB053C" w:rsidP="00936E0C">
      <w:pPr>
        <w:spacing w:line="240" w:lineRule="atLeast"/>
        <w:ind w:right="-285" w:firstLine="709"/>
        <w:contextualSpacing/>
        <w:jc w:val="both"/>
        <w:rPr>
          <w:rFonts w:ascii="Arial" w:hAnsi="Arial" w:cs="Arial"/>
          <w:sz w:val="24"/>
          <w:szCs w:val="24"/>
        </w:rPr>
      </w:pPr>
      <w:r w:rsidRPr="0018717F">
        <w:rPr>
          <w:rFonts w:ascii="Arial" w:hAnsi="Arial" w:cs="Arial"/>
          <w:sz w:val="24"/>
          <w:szCs w:val="24"/>
        </w:rPr>
        <w:t xml:space="preserve">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w:t>
      </w:r>
      <w:r w:rsidR="00C35380">
        <w:rPr>
          <w:rFonts w:ascii="Arial" w:hAnsi="Arial" w:cs="Arial"/>
          <w:sz w:val="24"/>
          <w:szCs w:val="24"/>
        </w:rPr>
        <w:t>а</w:t>
      </w:r>
      <w:r w:rsidR="00C35380" w:rsidRPr="0018717F">
        <w:rPr>
          <w:rFonts w:ascii="Arial" w:hAnsi="Arial" w:cs="Arial"/>
          <w:sz w:val="24"/>
          <w:szCs w:val="24"/>
        </w:rPr>
        <w:t>дминистраци</w:t>
      </w:r>
      <w:r w:rsidR="00C35380">
        <w:rPr>
          <w:rFonts w:ascii="Arial" w:hAnsi="Arial" w:cs="Arial"/>
          <w:sz w:val="24"/>
          <w:szCs w:val="24"/>
        </w:rPr>
        <w:t>ю</w:t>
      </w:r>
      <w:r w:rsidR="00C35380" w:rsidRPr="0018717F">
        <w:rPr>
          <w:rFonts w:ascii="Arial" w:hAnsi="Arial" w:cs="Arial"/>
          <w:sz w:val="24"/>
          <w:szCs w:val="24"/>
        </w:rPr>
        <w:t xml:space="preserve"> </w:t>
      </w:r>
      <w:r w:rsidR="00C35380">
        <w:rPr>
          <w:rFonts w:ascii="Arial" w:hAnsi="Arial" w:cs="Arial"/>
          <w:sz w:val="24"/>
          <w:szCs w:val="24"/>
        </w:rPr>
        <w:t>поселения</w:t>
      </w:r>
      <w:r w:rsidRPr="0018717F">
        <w:rPr>
          <w:rFonts w:ascii="Arial" w:hAnsi="Arial" w:cs="Arial"/>
          <w:sz w:val="24"/>
          <w:szCs w:val="24"/>
        </w:rPr>
        <w:t xml:space="preserve"> либо путем использования видео-конференц-связи.</w:t>
      </w:r>
    </w:p>
    <w:p w:rsidR="00C726C6" w:rsidRPr="0018717F" w:rsidRDefault="00FB053C" w:rsidP="00936E0C">
      <w:pPr>
        <w:spacing w:line="240" w:lineRule="atLeast"/>
        <w:ind w:right="-285" w:firstLine="709"/>
        <w:contextualSpacing/>
        <w:jc w:val="both"/>
        <w:rPr>
          <w:rFonts w:ascii="Arial" w:hAnsi="Arial" w:cs="Arial"/>
          <w:sz w:val="24"/>
          <w:szCs w:val="24"/>
        </w:rPr>
      </w:pPr>
      <w:r w:rsidRPr="0018717F">
        <w:rPr>
          <w:rFonts w:ascii="Arial" w:hAnsi="Arial" w:cs="Arial"/>
          <w:sz w:val="24"/>
          <w:szCs w:val="24"/>
        </w:rPr>
        <w:t>Дополнительные документы, которые контролируемое лицо укажет в качестве дополнительных документов в ходе консультаций в форме видео-конференц-связи, должны быть представлены контролируемым лицом не позднее 5 рабочих дней с момента проведения видео-конференц-связи.</w:t>
      </w:r>
    </w:p>
    <w:p w:rsidR="00AE7F50" w:rsidRDefault="008D07E3" w:rsidP="0017074C">
      <w:pPr>
        <w:spacing w:after="0" w:line="240" w:lineRule="atLeast"/>
        <w:ind w:firstLine="709"/>
        <w:contextualSpacing/>
        <w:jc w:val="both"/>
        <w:rPr>
          <w:rFonts w:ascii="Arial" w:hAnsi="Arial" w:cs="Arial"/>
          <w:sz w:val="24"/>
          <w:szCs w:val="24"/>
        </w:rPr>
      </w:pPr>
      <w:r w:rsidRPr="0018717F">
        <w:rPr>
          <w:rFonts w:ascii="Arial" w:hAnsi="Arial" w:cs="Arial"/>
          <w:sz w:val="24"/>
          <w:szCs w:val="24"/>
        </w:rPr>
        <w:lastRenderedPageBreak/>
        <w:t>2</w:t>
      </w:r>
      <w:r w:rsidR="006C57D8">
        <w:rPr>
          <w:rFonts w:ascii="Arial" w:hAnsi="Arial" w:cs="Arial"/>
          <w:sz w:val="24"/>
          <w:szCs w:val="24"/>
        </w:rPr>
        <w:t>4</w:t>
      </w:r>
      <w:r w:rsidR="006D78CD" w:rsidRPr="0018717F">
        <w:rPr>
          <w:rFonts w:ascii="Arial" w:hAnsi="Arial" w:cs="Arial"/>
          <w:sz w:val="24"/>
          <w:szCs w:val="24"/>
        </w:rPr>
        <w:t>. </w:t>
      </w:r>
      <w:r w:rsidR="00AE7F50" w:rsidRPr="00AE7F50">
        <w:rPr>
          <w:rFonts w:ascii="Arial" w:hAnsi="Arial" w:cs="Arial"/>
          <w:sz w:val="24"/>
          <w:szCs w:val="24"/>
        </w:rPr>
        <w:t xml:space="preserve"> </w:t>
      </w:r>
      <w:r w:rsidR="00AE7F50" w:rsidRPr="00C35D20">
        <w:rPr>
          <w:rFonts w:ascii="Arial" w:hAnsi="Arial" w:cs="Arial"/>
          <w:sz w:val="24"/>
          <w:szCs w:val="24"/>
        </w:rPr>
        <w:t xml:space="preserve">До 31 декабря 2023 года подготовка </w:t>
      </w:r>
      <w:r w:rsidR="00222615">
        <w:rPr>
          <w:rFonts w:ascii="Arial" w:hAnsi="Arial" w:cs="Arial"/>
          <w:sz w:val="24"/>
          <w:szCs w:val="24"/>
        </w:rPr>
        <w:t>А</w:t>
      </w:r>
      <w:r w:rsidR="00AE7F50">
        <w:rPr>
          <w:rFonts w:ascii="Arial" w:hAnsi="Arial" w:cs="Arial"/>
          <w:sz w:val="24"/>
          <w:szCs w:val="24"/>
        </w:rPr>
        <w:t>дминистрацией поселения</w:t>
      </w:r>
      <w:r w:rsidR="00AE7F50" w:rsidRPr="0031446A">
        <w:rPr>
          <w:rFonts w:ascii="Arial" w:hAnsi="Arial" w:cs="Arial"/>
          <w:sz w:val="24"/>
          <w:szCs w:val="24"/>
        </w:rPr>
        <w:t xml:space="preserve"> в ходе осуществления муниципального контроля документов, информирование контролируемых лиц о совершаемых </w:t>
      </w:r>
      <w:r w:rsidR="00AE7F50">
        <w:rPr>
          <w:rFonts w:ascii="Arial" w:hAnsi="Arial" w:cs="Arial"/>
          <w:sz w:val="24"/>
          <w:szCs w:val="24"/>
        </w:rPr>
        <w:t>администрацией поселения</w:t>
      </w:r>
      <w:r w:rsidR="00AE7F50" w:rsidRPr="0031446A">
        <w:rPr>
          <w:rFonts w:ascii="Arial" w:hAnsi="Arial" w:cs="Arial"/>
          <w:sz w:val="24"/>
          <w:szCs w:val="24"/>
        </w:rPr>
        <w:t xml:space="preserve"> действиях и принимаемых решениях, обмен документами и сведениями с контролируемыми лицами осуществляется на бумажном носителе.</w:t>
      </w:r>
    </w:p>
    <w:p w:rsidR="0017074C" w:rsidRPr="00731DCA" w:rsidRDefault="00222615" w:rsidP="0017074C">
      <w:pPr>
        <w:pStyle w:val="ConsPlusNormal"/>
        <w:widowControl/>
        <w:ind w:firstLine="709"/>
        <w:jc w:val="both"/>
        <w:rPr>
          <w:rFonts w:ascii="Arial" w:hAnsi="Arial" w:cs="Arial"/>
          <w:sz w:val="24"/>
          <w:szCs w:val="24"/>
        </w:rPr>
      </w:pPr>
      <w:r>
        <w:rPr>
          <w:rFonts w:ascii="Arial" w:hAnsi="Arial" w:cs="Arial"/>
          <w:sz w:val="24"/>
          <w:szCs w:val="24"/>
        </w:rPr>
        <w:t xml:space="preserve">25. </w:t>
      </w:r>
      <w:r w:rsidR="0017074C" w:rsidRPr="00731DCA">
        <w:rPr>
          <w:rFonts w:ascii="Arial" w:hAnsi="Arial" w:cs="Arial"/>
          <w:sz w:val="24"/>
          <w:szCs w:val="24"/>
        </w:rPr>
        <w:t xml:space="preserve">Решения </w:t>
      </w:r>
      <w:r>
        <w:rPr>
          <w:rFonts w:ascii="Arial" w:hAnsi="Arial" w:cs="Arial"/>
          <w:sz w:val="24"/>
          <w:szCs w:val="24"/>
        </w:rPr>
        <w:t>А</w:t>
      </w:r>
      <w:r w:rsidR="0017074C" w:rsidRPr="00731DCA">
        <w:rPr>
          <w:rFonts w:ascii="Arial" w:hAnsi="Arial" w:cs="Arial"/>
          <w:sz w:val="24"/>
          <w:szCs w:val="24"/>
        </w:rPr>
        <w:t>дминистрации</w:t>
      </w:r>
      <w:r w:rsidR="0017074C">
        <w:rPr>
          <w:rFonts w:ascii="Arial" w:hAnsi="Arial" w:cs="Arial"/>
          <w:sz w:val="24"/>
          <w:szCs w:val="24"/>
        </w:rPr>
        <w:t xml:space="preserve"> поселения</w:t>
      </w:r>
      <w:r w:rsidR="0017074C" w:rsidRPr="00731DCA">
        <w:rPr>
          <w:rFonts w:ascii="Arial" w:hAnsi="Arial" w:cs="Arial"/>
          <w:sz w:val="24"/>
          <w:szCs w:val="24"/>
        </w:rPr>
        <w:t xml:space="preserve"> и действия (бездействие) Специалиста, осуществляющего муниципальный контроль, могут быть обжалованы в порядке, установленном законодательством Российской Федерации.</w:t>
      </w:r>
    </w:p>
    <w:p w:rsidR="00222615" w:rsidRPr="00F26441" w:rsidRDefault="0017074C" w:rsidP="0072087A">
      <w:pPr>
        <w:spacing w:line="240" w:lineRule="atLeast"/>
        <w:ind w:right="-285" w:firstLine="709"/>
        <w:contextualSpacing/>
        <w:jc w:val="both"/>
        <w:rPr>
          <w:rFonts w:ascii="Arial" w:hAnsi="Arial" w:cs="Arial"/>
          <w:sz w:val="24"/>
          <w:szCs w:val="24"/>
        </w:rPr>
      </w:pPr>
      <w:r w:rsidRPr="00731DCA">
        <w:rPr>
          <w:rFonts w:ascii="Arial" w:hAnsi="Arial" w:cs="Arial"/>
          <w:sz w:val="24"/>
          <w:szCs w:val="24"/>
        </w:rPr>
        <w:t>Досудебный порядок подачи жалоб, установленный главой 9 Федерального закона, при осуществлении муниципального контроля не применяется.</w:t>
      </w:r>
    </w:p>
    <w:p w:rsidR="0017074C" w:rsidRDefault="0017074C" w:rsidP="0017074C">
      <w:pPr>
        <w:pStyle w:val="ConsPlusNormal"/>
        <w:widowControl/>
        <w:ind w:right="-285" w:firstLine="709"/>
        <w:jc w:val="center"/>
        <w:rPr>
          <w:rFonts w:ascii="Arial" w:hAnsi="Arial" w:cs="Arial"/>
          <w:sz w:val="24"/>
          <w:szCs w:val="24"/>
        </w:rPr>
      </w:pPr>
    </w:p>
    <w:p w:rsidR="0017074C" w:rsidRPr="00731DCA" w:rsidRDefault="00222615" w:rsidP="0017074C">
      <w:pPr>
        <w:pStyle w:val="ConsPlusNormal"/>
        <w:widowControl/>
        <w:ind w:right="-285" w:firstLine="709"/>
        <w:jc w:val="center"/>
        <w:rPr>
          <w:rFonts w:ascii="Arial" w:hAnsi="Arial" w:cs="Arial"/>
          <w:sz w:val="24"/>
          <w:szCs w:val="24"/>
        </w:rPr>
      </w:pPr>
      <w:r>
        <w:rPr>
          <w:rFonts w:ascii="Arial" w:hAnsi="Arial" w:cs="Arial"/>
          <w:sz w:val="24"/>
          <w:szCs w:val="24"/>
        </w:rPr>
        <w:t>4</w:t>
      </w:r>
      <w:r w:rsidR="00C46597" w:rsidRPr="0017074C">
        <w:rPr>
          <w:rFonts w:ascii="Arial" w:hAnsi="Arial" w:cs="Arial"/>
          <w:sz w:val="24"/>
          <w:szCs w:val="24"/>
        </w:rPr>
        <w:t>.</w:t>
      </w:r>
      <w:r w:rsidR="00C46597" w:rsidRPr="006F1164">
        <w:rPr>
          <w:rFonts w:cs="Arial"/>
          <w:sz w:val="24"/>
          <w:szCs w:val="24"/>
        </w:rPr>
        <w:t xml:space="preserve"> </w:t>
      </w:r>
      <w:r w:rsidR="0017074C" w:rsidRPr="00731DCA">
        <w:rPr>
          <w:rFonts w:ascii="Arial" w:hAnsi="Arial" w:cs="Arial"/>
          <w:sz w:val="24"/>
          <w:szCs w:val="24"/>
        </w:rPr>
        <w:t>Оценка результативности и эффективности</w:t>
      </w:r>
    </w:p>
    <w:p w:rsidR="0017074C" w:rsidRDefault="0017074C" w:rsidP="0017074C">
      <w:pPr>
        <w:pStyle w:val="ConsPlusNormal"/>
        <w:widowControl/>
        <w:ind w:right="-285" w:firstLine="709"/>
        <w:jc w:val="center"/>
        <w:rPr>
          <w:rFonts w:ascii="Arial" w:hAnsi="Arial" w:cs="Arial"/>
          <w:sz w:val="24"/>
          <w:szCs w:val="24"/>
        </w:rPr>
      </w:pPr>
      <w:r w:rsidRPr="00731DCA">
        <w:rPr>
          <w:rFonts w:ascii="Arial" w:hAnsi="Arial" w:cs="Arial"/>
          <w:sz w:val="24"/>
          <w:szCs w:val="24"/>
        </w:rPr>
        <w:t xml:space="preserve">деятельности </w:t>
      </w:r>
      <w:r>
        <w:rPr>
          <w:rFonts w:ascii="Arial" w:hAnsi="Arial" w:cs="Arial"/>
          <w:sz w:val="24"/>
          <w:szCs w:val="24"/>
        </w:rPr>
        <w:t>а</w:t>
      </w:r>
      <w:r w:rsidRPr="00731DCA">
        <w:rPr>
          <w:rFonts w:ascii="Arial" w:hAnsi="Arial" w:cs="Arial"/>
          <w:sz w:val="24"/>
          <w:szCs w:val="24"/>
        </w:rPr>
        <w:t>дминистрации</w:t>
      </w:r>
      <w:r>
        <w:rPr>
          <w:rFonts w:ascii="Arial" w:hAnsi="Arial" w:cs="Arial"/>
          <w:sz w:val="24"/>
          <w:szCs w:val="24"/>
        </w:rPr>
        <w:t xml:space="preserve"> поселения</w:t>
      </w:r>
    </w:p>
    <w:p w:rsidR="0017074C" w:rsidRPr="00731DCA" w:rsidRDefault="0017074C" w:rsidP="0017074C">
      <w:pPr>
        <w:pStyle w:val="ConsPlusNormal"/>
        <w:widowControl/>
        <w:ind w:right="-285" w:firstLine="709"/>
        <w:jc w:val="center"/>
        <w:rPr>
          <w:rFonts w:ascii="Arial" w:hAnsi="Arial" w:cs="Arial"/>
          <w:sz w:val="24"/>
          <w:szCs w:val="24"/>
        </w:rPr>
      </w:pPr>
    </w:p>
    <w:p w:rsidR="0017074C" w:rsidRPr="00731DCA" w:rsidRDefault="0017074C" w:rsidP="0017074C">
      <w:pPr>
        <w:spacing w:line="240" w:lineRule="atLeast"/>
        <w:ind w:right="-285" w:firstLine="709"/>
        <w:contextualSpacing/>
        <w:jc w:val="both"/>
        <w:rPr>
          <w:rFonts w:ascii="Arial" w:hAnsi="Arial" w:cs="Arial"/>
          <w:sz w:val="24"/>
          <w:szCs w:val="24"/>
        </w:rPr>
      </w:pPr>
      <w:r w:rsidRPr="00731DCA">
        <w:rPr>
          <w:rFonts w:ascii="Arial" w:hAnsi="Arial" w:cs="Arial"/>
          <w:sz w:val="24"/>
          <w:szCs w:val="24"/>
        </w:rPr>
        <w:t>2</w:t>
      </w:r>
      <w:r w:rsidR="00222615">
        <w:rPr>
          <w:rFonts w:ascii="Arial" w:hAnsi="Arial" w:cs="Arial"/>
          <w:sz w:val="24"/>
          <w:szCs w:val="24"/>
        </w:rPr>
        <w:t>6</w:t>
      </w:r>
      <w:r w:rsidRPr="00731DCA">
        <w:rPr>
          <w:rFonts w:ascii="Arial" w:hAnsi="Arial" w:cs="Arial"/>
          <w:sz w:val="24"/>
          <w:szCs w:val="24"/>
        </w:rPr>
        <w:t>. Оценка результативности и эффективности осуществления муниципального контроля осуществляется на основании статьи 30 Федерального закона.</w:t>
      </w:r>
    </w:p>
    <w:p w:rsidR="0017074C" w:rsidRPr="0094679B" w:rsidRDefault="0017074C" w:rsidP="0017074C">
      <w:pPr>
        <w:spacing w:line="240" w:lineRule="atLeast"/>
        <w:ind w:right="-285" w:firstLine="709"/>
        <w:contextualSpacing/>
        <w:jc w:val="both"/>
        <w:rPr>
          <w:rFonts w:ascii="Arial" w:hAnsi="Arial" w:cs="Arial"/>
          <w:sz w:val="24"/>
          <w:szCs w:val="24"/>
        </w:rPr>
      </w:pPr>
      <w:r w:rsidRPr="0094679B">
        <w:rPr>
          <w:rFonts w:ascii="Arial" w:hAnsi="Arial" w:cs="Arial"/>
          <w:sz w:val="24"/>
          <w:szCs w:val="24"/>
        </w:rPr>
        <w:t>2</w:t>
      </w:r>
      <w:r w:rsidR="00222615">
        <w:rPr>
          <w:rFonts w:ascii="Arial" w:hAnsi="Arial" w:cs="Arial"/>
          <w:sz w:val="24"/>
          <w:szCs w:val="24"/>
        </w:rPr>
        <w:t>7</w:t>
      </w:r>
      <w:r w:rsidRPr="0094679B">
        <w:rPr>
          <w:rFonts w:ascii="Arial" w:hAnsi="Arial" w:cs="Arial"/>
          <w:sz w:val="24"/>
          <w:szCs w:val="24"/>
        </w:rPr>
        <w:t>. При осуществлении муниципального контроля устанавливаются следующие индикативные показатели:</w:t>
      </w:r>
    </w:p>
    <w:p w:rsidR="0017074C" w:rsidRDefault="0017074C" w:rsidP="0017074C">
      <w:pPr>
        <w:spacing w:line="240" w:lineRule="atLeast"/>
        <w:ind w:right="-285" w:firstLine="709"/>
        <w:contextualSpacing/>
        <w:jc w:val="both"/>
        <w:rPr>
          <w:rFonts w:ascii="Arial" w:hAnsi="Arial" w:cs="Arial"/>
          <w:sz w:val="24"/>
          <w:szCs w:val="24"/>
        </w:rPr>
      </w:pPr>
      <w:r w:rsidRPr="0094679B">
        <w:rPr>
          <w:rFonts w:ascii="Arial" w:hAnsi="Arial" w:cs="Arial"/>
          <w:sz w:val="24"/>
          <w:szCs w:val="24"/>
        </w:rPr>
        <w:t>1) количество</w:t>
      </w:r>
      <w:r>
        <w:rPr>
          <w:rFonts w:ascii="Arial" w:hAnsi="Arial" w:cs="Arial"/>
          <w:sz w:val="24"/>
          <w:szCs w:val="24"/>
        </w:rPr>
        <w:t xml:space="preserve"> внеплановых контрольных мероприятий, проведенных за отчетный период;</w:t>
      </w:r>
    </w:p>
    <w:p w:rsidR="0017074C" w:rsidRDefault="0017074C" w:rsidP="0017074C">
      <w:pPr>
        <w:spacing w:line="240" w:lineRule="atLeast"/>
        <w:ind w:right="-285" w:firstLine="709"/>
        <w:contextualSpacing/>
        <w:jc w:val="both"/>
        <w:rPr>
          <w:rFonts w:ascii="Arial" w:hAnsi="Arial" w:cs="Arial"/>
          <w:sz w:val="24"/>
          <w:szCs w:val="24"/>
        </w:rPr>
      </w:pPr>
      <w:r>
        <w:rPr>
          <w:rFonts w:ascii="Arial" w:hAnsi="Arial" w:cs="Arial"/>
          <w:sz w:val="24"/>
          <w:szCs w:val="24"/>
        </w:rPr>
        <w:t>2) количество контрольных мероприятий с взаимодействием по каждому виду контрольного мероприятия, проведенных за отчетный период;</w:t>
      </w:r>
    </w:p>
    <w:p w:rsidR="0017074C" w:rsidRDefault="0017074C" w:rsidP="0017074C">
      <w:pPr>
        <w:spacing w:line="240" w:lineRule="atLeast"/>
        <w:ind w:right="-285" w:firstLine="709"/>
        <w:contextualSpacing/>
        <w:jc w:val="both"/>
        <w:rPr>
          <w:rFonts w:ascii="Arial" w:hAnsi="Arial" w:cs="Arial"/>
          <w:sz w:val="24"/>
          <w:szCs w:val="24"/>
        </w:rPr>
      </w:pPr>
      <w:r>
        <w:rPr>
          <w:rFonts w:ascii="Arial" w:hAnsi="Arial" w:cs="Arial"/>
          <w:sz w:val="24"/>
          <w:szCs w:val="24"/>
        </w:rPr>
        <w:t>3) количество предостережений о недопустимости нарушения обязательных требований, объявленных за отчетный период;</w:t>
      </w:r>
    </w:p>
    <w:p w:rsidR="0017074C" w:rsidRDefault="0017074C" w:rsidP="0017074C">
      <w:pPr>
        <w:spacing w:line="240" w:lineRule="atLeast"/>
        <w:ind w:right="-285" w:firstLine="709"/>
        <w:contextualSpacing/>
        <w:jc w:val="both"/>
        <w:rPr>
          <w:rFonts w:ascii="Arial" w:hAnsi="Arial" w:cs="Arial"/>
          <w:sz w:val="24"/>
          <w:szCs w:val="24"/>
        </w:rPr>
      </w:pPr>
      <w:r>
        <w:rPr>
          <w:rFonts w:ascii="Arial" w:hAnsi="Arial" w:cs="Arial"/>
          <w:sz w:val="24"/>
          <w:szCs w:val="24"/>
        </w:rPr>
        <w:t>4) количество контрольных мероприятий, по результатам которых выявлены нарушения обязательных требований, за отчетный период;</w:t>
      </w:r>
    </w:p>
    <w:p w:rsidR="0017074C" w:rsidRDefault="0017074C" w:rsidP="0017074C">
      <w:pPr>
        <w:spacing w:line="240" w:lineRule="atLeast"/>
        <w:ind w:right="-285" w:firstLine="709"/>
        <w:contextualSpacing/>
        <w:jc w:val="both"/>
        <w:rPr>
          <w:rFonts w:ascii="Arial" w:hAnsi="Arial" w:cs="Arial"/>
          <w:sz w:val="24"/>
          <w:szCs w:val="24"/>
        </w:rPr>
      </w:pPr>
      <w:r>
        <w:rPr>
          <w:rFonts w:ascii="Arial" w:hAnsi="Arial" w:cs="Arial"/>
          <w:sz w:val="24"/>
          <w:szCs w:val="24"/>
        </w:rPr>
        <w:t>5) количество контрольных мероприятий, по итогам которых возбуждены дела об административных правонарушениях, за отчетный период;</w:t>
      </w:r>
    </w:p>
    <w:p w:rsidR="0017074C" w:rsidRDefault="0017074C" w:rsidP="0017074C">
      <w:pPr>
        <w:spacing w:line="240" w:lineRule="atLeast"/>
        <w:ind w:right="-285" w:firstLine="709"/>
        <w:contextualSpacing/>
        <w:jc w:val="both"/>
        <w:rPr>
          <w:rFonts w:ascii="Arial" w:hAnsi="Arial" w:cs="Arial"/>
          <w:sz w:val="24"/>
          <w:szCs w:val="24"/>
        </w:rPr>
      </w:pPr>
      <w:r>
        <w:rPr>
          <w:rFonts w:ascii="Arial" w:hAnsi="Arial" w:cs="Arial"/>
          <w:sz w:val="24"/>
          <w:szCs w:val="24"/>
        </w:rPr>
        <w:t>6) количество направленных в органы прокуратуры заявлений о согласовании проведения контрольных мероприятий, за отчетный период;</w:t>
      </w:r>
    </w:p>
    <w:p w:rsidR="0017074C" w:rsidRDefault="0017074C" w:rsidP="0017074C">
      <w:pPr>
        <w:spacing w:line="240" w:lineRule="atLeast"/>
        <w:ind w:right="-285" w:firstLine="709"/>
        <w:contextualSpacing/>
        <w:jc w:val="both"/>
        <w:rPr>
          <w:rFonts w:ascii="Arial" w:hAnsi="Arial" w:cs="Arial"/>
          <w:sz w:val="24"/>
          <w:szCs w:val="24"/>
        </w:rPr>
      </w:pPr>
      <w:r>
        <w:rPr>
          <w:rFonts w:ascii="Arial" w:hAnsi="Arial" w:cs="Arial"/>
          <w:sz w:val="24"/>
          <w:szCs w:val="24"/>
        </w:rPr>
        <w:t>7) количество исковых заявлений об оспаривании решений а</w:t>
      </w:r>
      <w:r w:rsidRPr="00731DCA">
        <w:rPr>
          <w:rFonts w:ascii="Arial" w:hAnsi="Arial" w:cs="Arial"/>
          <w:sz w:val="24"/>
          <w:szCs w:val="24"/>
        </w:rPr>
        <w:t>дминистрации</w:t>
      </w:r>
      <w:r>
        <w:rPr>
          <w:rFonts w:ascii="Arial" w:hAnsi="Arial" w:cs="Arial"/>
          <w:sz w:val="24"/>
          <w:szCs w:val="24"/>
        </w:rPr>
        <w:t xml:space="preserve"> поселения и действий (бездействия) Специалиста, осуществляющего муниципальный контроль, направленных контролируемыми лицами в судебном порядке, за отчетный период;</w:t>
      </w:r>
    </w:p>
    <w:p w:rsidR="0017074C" w:rsidRPr="009A6E3C" w:rsidRDefault="0017074C" w:rsidP="0017074C">
      <w:pPr>
        <w:spacing w:line="240" w:lineRule="atLeast"/>
        <w:ind w:firstLine="709"/>
        <w:contextualSpacing/>
        <w:jc w:val="both"/>
        <w:rPr>
          <w:rFonts w:ascii="Arial" w:hAnsi="Arial" w:cs="Arial"/>
          <w:i/>
          <w:iCs/>
          <w:sz w:val="24"/>
          <w:szCs w:val="24"/>
        </w:rPr>
      </w:pPr>
      <w:r>
        <w:rPr>
          <w:rFonts w:ascii="Arial" w:hAnsi="Arial" w:cs="Arial"/>
          <w:sz w:val="24"/>
          <w:szCs w:val="24"/>
        </w:rPr>
        <w:t>8) количество исковых заявлений об оспаривании решений а</w:t>
      </w:r>
      <w:r w:rsidRPr="00731DCA">
        <w:rPr>
          <w:rFonts w:ascii="Arial" w:hAnsi="Arial" w:cs="Arial"/>
          <w:sz w:val="24"/>
          <w:szCs w:val="24"/>
        </w:rPr>
        <w:t>дминистрации</w:t>
      </w:r>
      <w:r>
        <w:rPr>
          <w:rFonts w:ascii="Arial" w:hAnsi="Arial" w:cs="Arial"/>
          <w:sz w:val="24"/>
          <w:szCs w:val="24"/>
        </w:rPr>
        <w:t xml:space="preserve"> поселения и действий (</w:t>
      </w:r>
      <w:r w:rsidRPr="00731DCA">
        <w:rPr>
          <w:rFonts w:ascii="Arial" w:hAnsi="Arial" w:cs="Arial"/>
          <w:sz w:val="24"/>
          <w:szCs w:val="24"/>
        </w:rPr>
        <w:t>бездействия) Специалиста, осуществляющего муниципальный контроль, направленных контролируемыми лицами в судебном порядке, по которым принято решение об удовлетворении заявленных требований, за отчетный период.</w:t>
      </w:r>
      <w:r>
        <w:rPr>
          <w:rFonts w:ascii="Arial" w:hAnsi="Arial" w:cs="Arial"/>
          <w:sz w:val="24"/>
          <w:szCs w:val="24"/>
        </w:rPr>
        <w:t xml:space="preserve"> </w:t>
      </w:r>
    </w:p>
    <w:p w:rsidR="00C46597" w:rsidRPr="0072087A" w:rsidRDefault="0017074C" w:rsidP="0017074C">
      <w:pPr>
        <w:ind w:firstLine="709"/>
        <w:jc w:val="both"/>
        <w:rPr>
          <w:rFonts w:ascii="Arial" w:hAnsi="Arial" w:cs="Arial"/>
          <w:sz w:val="24"/>
          <w:szCs w:val="24"/>
        </w:rPr>
      </w:pPr>
      <w:r w:rsidRPr="0072087A">
        <w:rPr>
          <w:rFonts w:ascii="Arial" w:hAnsi="Arial" w:cs="Arial"/>
          <w:sz w:val="24"/>
          <w:szCs w:val="24"/>
        </w:rPr>
        <w:t xml:space="preserve"> </w:t>
      </w:r>
      <w:r w:rsidR="0072087A" w:rsidRPr="0072087A">
        <w:rPr>
          <w:rFonts w:ascii="Arial" w:hAnsi="Arial" w:cs="Arial"/>
          <w:sz w:val="24"/>
          <w:szCs w:val="24"/>
        </w:rPr>
        <w:t>28. При осуществлении муниципального контроля устанавливаются следующие ключевые показатели:</w:t>
      </w:r>
    </w:p>
    <w:tbl>
      <w:tblPr>
        <w:tblStyle w:val="a4"/>
        <w:tblW w:w="0" w:type="auto"/>
        <w:tblLook w:val="04A0" w:firstRow="1" w:lastRow="0" w:firstColumn="1" w:lastColumn="0" w:noHBand="0" w:noVBand="1"/>
      </w:tblPr>
      <w:tblGrid>
        <w:gridCol w:w="6629"/>
        <w:gridCol w:w="2941"/>
      </w:tblGrid>
      <w:tr w:rsidR="0072087A" w:rsidRPr="0072087A" w:rsidTr="0072087A">
        <w:tc>
          <w:tcPr>
            <w:tcW w:w="6629" w:type="dxa"/>
          </w:tcPr>
          <w:p w:rsidR="0072087A" w:rsidRPr="0072087A" w:rsidRDefault="0072087A" w:rsidP="0017074C">
            <w:pPr>
              <w:jc w:val="both"/>
              <w:rPr>
                <w:rFonts w:ascii="Arial" w:hAnsi="Arial" w:cs="Arial"/>
                <w:sz w:val="24"/>
                <w:szCs w:val="24"/>
              </w:rPr>
            </w:pPr>
            <w:r w:rsidRPr="0072087A">
              <w:rPr>
                <w:rFonts w:ascii="Arial" w:hAnsi="Arial" w:cs="Arial"/>
                <w:sz w:val="24"/>
                <w:szCs w:val="24"/>
              </w:rPr>
              <w:t>Ключевые показатели</w:t>
            </w:r>
          </w:p>
        </w:tc>
        <w:tc>
          <w:tcPr>
            <w:tcW w:w="2941" w:type="dxa"/>
          </w:tcPr>
          <w:p w:rsidR="0072087A" w:rsidRPr="0072087A" w:rsidRDefault="0072087A" w:rsidP="0017074C">
            <w:pPr>
              <w:jc w:val="both"/>
              <w:rPr>
                <w:rFonts w:ascii="Arial" w:hAnsi="Arial" w:cs="Arial"/>
                <w:sz w:val="24"/>
                <w:szCs w:val="24"/>
              </w:rPr>
            </w:pPr>
            <w:r w:rsidRPr="0072087A">
              <w:rPr>
                <w:rFonts w:ascii="Arial" w:hAnsi="Arial" w:cs="Arial"/>
                <w:sz w:val="24"/>
                <w:szCs w:val="24"/>
              </w:rPr>
              <w:t>Целевые значения</w:t>
            </w:r>
          </w:p>
        </w:tc>
      </w:tr>
      <w:tr w:rsidR="0072087A" w:rsidRPr="0072087A" w:rsidTr="0072087A">
        <w:tc>
          <w:tcPr>
            <w:tcW w:w="6629" w:type="dxa"/>
          </w:tcPr>
          <w:p w:rsidR="0072087A" w:rsidRPr="00BB74D8" w:rsidRDefault="0072087A" w:rsidP="0017074C">
            <w:pPr>
              <w:jc w:val="both"/>
              <w:rPr>
                <w:rFonts w:ascii="Arial" w:hAnsi="Arial" w:cs="Arial"/>
                <w:sz w:val="24"/>
                <w:szCs w:val="24"/>
              </w:rPr>
            </w:pPr>
            <w:r w:rsidRPr="00BB74D8">
              <w:rPr>
                <w:rFonts w:ascii="Arial" w:hAnsi="Arial" w:cs="Arial"/>
                <w:sz w:val="24"/>
                <w:szCs w:val="24"/>
              </w:rPr>
              <w:t>Процент устраненных нарушений из числа выявленных  нарушений земельного законодательства</w:t>
            </w:r>
          </w:p>
        </w:tc>
        <w:tc>
          <w:tcPr>
            <w:tcW w:w="2941" w:type="dxa"/>
          </w:tcPr>
          <w:p w:rsidR="0072087A" w:rsidRPr="00BB74D8" w:rsidRDefault="00C1777A" w:rsidP="0017074C">
            <w:pPr>
              <w:jc w:val="both"/>
              <w:rPr>
                <w:rFonts w:ascii="Arial" w:hAnsi="Arial" w:cs="Arial"/>
                <w:sz w:val="24"/>
                <w:szCs w:val="24"/>
              </w:rPr>
            </w:pPr>
            <w:r w:rsidRPr="00BB74D8">
              <w:rPr>
                <w:rFonts w:ascii="Arial" w:hAnsi="Arial" w:cs="Arial"/>
                <w:sz w:val="24"/>
                <w:szCs w:val="24"/>
              </w:rPr>
              <w:t>10</w:t>
            </w:r>
            <w:r w:rsidR="0072087A" w:rsidRPr="00BB74D8">
              <w:rPr>
                <w:rFonts w:ascii="Arial" w:hAnsi="Arial" w:cs="Arial"/>
                <w:sz w:val="24"/>
                <w:szCs w:val="24"/>
              </w:rPr>
              <w:t>0%</w:t>
            </w:r>
          </w:p>
        </w:tc>
      </w:tr>
      <w:tr w:rsidR="0072087A" w:rsidRPr="0072087A" w:rsidTr="0072087A">
        <w:tc>
          <w:tcPr>
            <w:tcW w:w="6629" w:type="dxa"/>
          </w:tcPr>
          <w:p w:rsidR="0072087A" w:rsidRPr="0072087A" w:rsidRDefault="0072087A" w:rsidP="0017074C">
            <w:pPr>
              <w:jc w:val="both"/>
              <w:rPr>
                <w:rFonts w:ascii="Arial" w:hAnsi="Arial" w:cs="Arial"/>
                <w:sz w:val="24"/>
                <w:szCs w:val="24"/>
              </w:rPr>
            </w:pPr>
            <w:r w:rsidRPr="0072087A">
              <w:rPr>
                <w:rFonts w:ascii="Arial" w:hAnsi="Arial" w:cs="Arial"/>
                <w:sz w:val="24"/>
                <w:szCs w:val="24"/>
              </w:rPr>
              <w:t>Процент отмененных результатов контрольных мероприятий</w:t>
            </w:r>
          </w:p>
        </w:tc>
        <w:tc>
          <w:tcPr>
            <w:tcW w:w="2941" w:type="dxa"/>
          </w:tcPr>
          <w:p w:rsidR="0072087A" w:rsidRPr="0072087A" w:rsidRDefault="0072087A" w:rsidP="0017074C">
            <w:pPr>
              <w:jc w:val="both"/>
              <w:rPr>
                <w:rFonts w:ascii="Arial" w:hAnsi="Arial" w:cs="Arial"/>
                <w:sz w:val="24"/>
                <w:szCs w:val="24"/>
              </w:rPr>
            </w:pPr>
            <w:r w:rsidRPr="0072087A">
              <w:rPr>
                <w:rFonts w:ascii="Arial" w:hAnsi="Arial" w:cs="Arial"/>
                <w:sz w:val="24"/>
                <w:szCs w:val="24"/>
              </w:rPr>
              <w:t>0%</w:t>
            </w:r>
          </w:p>
        </w:tc>
      </w:tr>
    </w:tbl>
    <w:p w:rsidR="0072087A" w:rsidRPr="00C46597" w:rsidRDefault="0072087A" w:rsidP="0017074C">
      <w:pPr>
        <w:ind w:firstLine="709"/>
        <w:jc w:val="both"/>
        <w:rPr>
          <w:rFonts w:ascii="Arial" w:hAnsi="Arial" w:cs="Arial"/>
          <w:sz w:val="24"/>
          <w:szCs w:val="24"/>
          <w:highlight w:val="yellow"/>
        </w:rPr>
      </w:pPr>
    </w:p>
    <w:p w:rsidR="00633DB4" w:rsidRPr="00255CDD" w:rsidRDefault="00633DB4" w:rsidP="00255CDD">
      <w:pPr>
        <w:tabs>
          <w:tab w:val="left" w:pos="2355"/>
        </w:tabs>
        <w:rPr>
          <w:rFonts w:ascii="Arial" w:hAnsi="Arial" w:cs="Arial"/>
          <w:sz w:val="24"/>
          <w:szCs w:val="24"/>
        </w:rPr>
      </w:pPr>
    </w:p>
    <w:sectPr w:rsidR="00633DB4" w:rsidRPr="00255CDD" w:rsidSect="007311A0">
      <w:headerReference w:type="default" r:id="rId13"/>
      <w:pgSz w:w="11906" w:h="16838" w:code="9"/>
      <w:pgMar w:top="993"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382" w:rsidRDefault="00DB3382" w:rsidP="00F86B51">
      <w:pPr>
        <w:spacing w:after="0" w:line="240" w:lineRule="auto"/>
      </w:pPr>
      <w:r>
        <w:separator/>
      </w:r>
    </w:p>
  </w:endnote>
  <w:endnote w:type="continuationSeparator" w:id="0">
    <w:p w:rsidR="00DB3382" w:rsidRDefault="00DB3382" w:rsidP="00F8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382" w:rsidRDefault="00DB3382" w:rsidP="00F86B51">
      <w:pPr>
        <w:spacing w:after="0" w:line="240" w:lineRule="auto"/>
      </w:pPr>
      <w:r>
        <w:separator/>
      </w:r>
    </w:p>
  </w:footnote>
  <w:footnote w:type="continuationSeparator" w:id="0">
    <w:p w:rsidR="00DB3382" w:rsidRDefault="00DB3382" w:rsidP="00F86B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328118"/>
      <w:docPartObj>
        <w:docPartGallery w:val="Page Numbers (Top of Page)"/>
        <w:docPartUnique/>
      </w:docPartObj>
    </w:sdtPr>
    <w:sdtEndPr/>
    <w:sdtContent>
      <w:p w:rsidR="007311A0" w:rsidRDefault="001C2AB8">
        <w:pPr>
          <w:pStyle w:val="a9"/>
          <w:jc w:val="center"/>
        </w:pPr>
        <w:r>
          <w:fldChar w:fldCharType="begin"/>
        </w:r>
        <w:r w:rsidR="007311A0">
          <w:instrText>PAGE   \* MERGEFORMAT</w:instrText>
        </w:r>
        <w:r>
          <w:fldChar w:fldCharType="separate"/>
        </w:r>
        <w:r w:rsidR="00707C80">
          <w:rPr>
            <w:noProof/>
          </w:rPr>
          <w:t>2</w:t>
        </w:r>
        <w:r>
          <w:fldChar w:fldCharType="end"/>
        </w:r>
      </w:p>
    </w:sdtContent>
  </w:sdt>
  <w:p w:rsidR="00DF334E" w:rsidRDefault="00DF334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AF77CD"/>
    <w:multiLevelType w:val="hybridMultilevel"/>
    <w:tmpl w:val="870EC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CA804F1"/>
    <w:multiLevelType w:val="hybridMultilevel"/>
    <w:tmpl w:val="E41A7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4C3"/>
    <w:rsid w:val="0000051C"/>
    <w:rsid w:val="0000074B"/>
    <w:rsid w:val="00001DD4"/>
    <w:rsid w:val="0000210A"/>
    <w:rsid w:val="00002810"/>
    <w:rsid w:val="0000615B"/>
    <w:rsid w:val="00006EB4"/>
    <w:rsid w:val="000071F1"/>
    <w:rsid w:val="000215B3"/>
    <w:rsid w:val="000256A3"/>
    <w:rsid w:val="000256EC"/>
    <w:rsid w:val="000259BA"/>
    <w:rsid w:val="00025EA7"/>
    <w:rsid w:val="00025FF1"/>
    <w:rsid w:val="00026653"/>
    <w:rsid w:val="00027C63"/>
    <w:rsid w:val="0003008B"/>
    <w:rsid w:val="00031CE4"/>
    <w:rsid w:val="00033568"/>
    <w:rsid w:val="000337BA"/>
    <w:rsid w:val="000360C6"/>
    <w:rsid w:val="00047948"/>
    <w:rsid w:val="000504A0"/>
    <w:rsid w:val="00051E67"/>
    <w:rsid w:val="00052E86"/>
    <w:rsid w:val="00053059"/>
    <w:rsid w:val="00054CAD"/>
    <w:rsid w:val="00054E64"/>
    <w:rsid w:val="0005730D"/>
    <w:rsid w:val="00060699"/>
    <w:rsid w:val="000617E6"/>
    <w:rsid w:val="00063947"/>
    <w:rsid w:val="000640DA"/>
    <w:rsid w:val="00066216"/>
    <w:rsid w:val="00067BCB"/>
    <w:rsid w:val="00071F47"/>
    <w:rsid w:val="00073347"/>
    <w:rsid w:val="0007584A"/>
    <w:rsid w:val="000765CA"/>
    <w:rsid w:val="00076D3A"/>
    <w:rsid w:val="000770C1"/>
    <w:rsid w:val="000850B5"/>
    <w:rsid w:val="00085C64"/>
    <w:rsid w:val="00086BEC"/>
    <w:rsid w:val="00087EFA"/>
    <w:rsid w:val="00097CCD"/>
    <w:rsid w:val="000A154F"/>
    <w:rsid w:val="000A1E3A"/>
    <w:rsid w:val="000A3250"/>
    <w:rsid w:val="000A54D2"/>
    <w:rsid w:val="000A7074"/>
    <w:rsid w:val="000A75B4"/>
    <w:rsid w:val="000A7A42"/>
    <w:rsid w:val="000B388C"/>
    <w:rsid w:val="000B4BBA"/>
    <w:rsid w:val="000B5D02"/>
    <w:rsid w:val="000B6D4E"/>
    <w:rsid w:val="000C1823"/>
    <w:rsid w:val="000C7AB7"/>
    <w:rsid w:val="000C7DD9"/>
    <w:rsid w:val="000D19DD"/>
    <w:rsid w:val="000D25A8"/>
    <w:rsid w:val="000D2A97"/>
    <w:rsid w:val="000D3211"/>
    <w:rsid w:val="000D339B"/>
    <w:rsid w:val="000D534A"/>
    <w:rsid w:val="000D5F25"/>
    <w:rsid w:val="000D7A65"/>
    <w:rsid w:val="000E06B5"/>
    <w:rsid w:val="000E1A24"/>
    <w:rsid w:val="000E217F"/>
    <w:rsid w:val="000E3107"/>
    <w:rsid w:val="000E4D82"/>
    <w:rsid w:val="000F0D0A"/>
    <w:rsid w:val="000F1E36"/>
    <w:rsid w:val="000F5414"/>
    <w:rsid w:val="000F63AC"/>
    <w:rsid w:val="000F7EA8"/>
    <w:rsid w:val="00103E2B"/>
    <w:rsid w:val="00104A96"/>
    <w:rsid w:val="001055B3"/>
    <w:rsid w:val="001064DE"/>
    <w:rsid w:val="00106995"/>
    <w:rsid w:val="00106A8C"/>
    <w:rsid w:val="00107A3C"/>
    <w:rsid w:val="00114D6F"/>
    <w:rsid w:val="001160AE"/>
    <w:rsid w:val="00116A92"/>
    <w:rsid w:val="001176BA"/>
    <w:rsid w:val="001179EA"/>
    <w:rsid w:val="00117BE6"/>
    <w:rsid w:val="00120199"/>
    <w:rsid w:val="00127B7B"/>
    <w:rsid w:val="0013147B"/>
    <w:rsid w:val="00133CD9"/>
    <w:rsid w:val="00134963"/>
    <w:rsid w:val="001354F6"/>
    <w:rsid w:val="001421E4"/>
    <w:rsid w:val="00143B68"/>
    <w:rsid w:val="001444CD"/>
    <w:rsid w:val="00146EAA"/>
    <w:rsid w:val="0014728F"/>
    <w:rsid w:val="0014781D"/>
    <w:rsid w:val="001540F7"/>
    <w:rsid w:val="00156011"/>
    <w:rsid w:val="00160D4C"/>
    <w:rsid w:val="0016107D"/>
    <w:rsid w:val="00165F1B"/>
    <w:rsid w:val="001670C5"/>
    <w:rsid w:val="0017074C"/>
    <w:rsid w:val="00170BEE"/>
    <w:rsid w:val="00171BD4"/>
    <w:rsid w:val="001720FE"/>
    <w:rsid w:val="001766DC"/>
    <w:rsid w:val="001815EA"/>
    <w:rsid w:val="00181E8A"/>
    <w:rsid w:val="001858CE"/>
    <w:rsid w:val="0018717F"/>
    <w:rsid w:val="0019031A"/>
    <w:rsid w:val="001907AD"/>
    <w:rsid w:val="00192579"/>
    <w:rsid w:val="0019257B"/>
    <w:rsid w:val="001937D6"/>
    <w:rsid w:val="00195873"/>
    <w:rsid w:val="00196952"/>
    <w:rsid w:val="0019731B"/>
    <w:rsid w:val="001A70E5"/>
    <w:rsid w:val="001B2603"/>
    <w:rsid w:val="001B6BE8"/>
    <w:rsid w:val="001C2882"/>
    <w:rsid w:val="001C2AB8"/>
    <w:rsid w:val="001C3EDD"/>
    <w:rsid w:val="001C44F3"/>
    <w:rsid w:val="001C5131"/>
    <w:rsid w:val="001C62FC"/>
    <w:rsid w:val="001C6AD4"/>
    <w:rsid w:val="001C7E33"/>
    <w:rsid w:val="001D48C3"/>
    <w:rsid w:val="001D5BAF"/>
    <w:rsid w:val="001D7FB7"/>
    <w:rsid w:val="001E08D6"/>
    <w:rsid w:val="001E2772"/>
    <w:rsid w:val="001E3F2C"/>
    <w:rsid w:val="001E4472"/>
    <w:rsid w:val="001E5131"/>
    <w:rsid w:val="001E562B"/>
    <w:rsid w:val="001F1BCF"/>
    <w:rsid w:val="001F27DC"/>
    <w:rsid w:val="001F38BD"/>
    <w:rsid w:val="001F7A63"/>
    <w:rsid w:val="001F7A87"/>
    <w:rsid w:val="00203903"/>
    <w:rsid w:val="00204A9F"/>
    <w:rsid w:val="00206538"/>
    <w:rsid w:val="00207B92"/>
    <w:rsid w:val="00210FAF"/>
    <w:rsid w:val="002115F5"/>
    <w:rsid w:val="00212BFE"/>
    <w:rsid w:val="00212F8C"/>
    <w:rsid w:val="00214511"/>
    <w:rsid w:val="00214F6A"/>
    <w:rsid w:val="00215C59"/>
    <w:rsid w:val="002164FB"/>
    <w:rsid w:val="00222615"/>
    <w:rsid w:val="00235045"/>
    <w:rsid w:val="00236460"/>
    <w:rsid w:val="00236E28"/>
    <w:rsid w:val="002376EA"/>
    <w:rsid w:val="002416B3"/>
    <w:rsid w:val="00241DEF"/>
    <w:rsid w:val="0024280D"/>
    <w:rsid w:val="00243AA5"/>
    <w:rsid w:val="002531D1"/>
    <w:rsid w:val="00255CDD"/>
    <w:rsid w:val="002569BC"/>
    <w:rsid w:val="00257243"/>
    <w:rsid w:val="0026474A"/>
    <w:rsid w:val="002650E7"/>
    <w:rsid w:val="002659AD"/>
    <w:rsid w:val="00267E4F"/>
    <w:rsid w:val="00271352"/>
    <w:rsid w:val="00271557"/>
    <w:rsid w:val="00271B32"/>
    <w:rsid w:val="00271D37"/>
    <w:rsid w:val="00272DDF"/>
    <w:rsid w:val="00273CB8"/>
    <w:rsid w:val="00274B5E"/>
    <w:rsid w:val="00280E8A"/>
    <w:rsid w:val="00282B35"/>
    <w:rsid w:val="002852FD"/>
    <w:rsid w:val="00286A89"/>
    <w:rsid w:val="00296DA9"/>
    <w:rsid w:val="00297268"/>
    <w:rsid w:val="002A79AD"/>
    <w:rsid w:val="002A7D80"/>
    <w:rsid w:val="002B20CE"/>
    <w:rsid w:val="002B3409"/>
    <w:rsid w:val="002C1B78"/>
    <w:rsid w:val="002C4D14"/>
    <w:rsid w:val="002D1EFF"/>
    <w:rsid w:val="002D6F0B"/>
    <w:rsid w:val="002D7E25"/>
    <w:rsid w:val="002E34A2"/>
    <w:rsid w:val="002E3C00"/>
    <w:rsid w:val="002E4D49"/>
    <w:rsid w:val="002E6423"/>
    <w:rsid w:val="002F4775"/>
    <w:rsid w:val="002F4F39"/>
    <w:rsid w:val="002F53BD"/>
    <w:rsid w:val="002F694D"/>
    <w:rsid w:val="003020FF"/>
    <w:rsid w:val="00306DC3"/>
    <w:rsid w:val="0031446A"/>
    <w:rsid w:val="003148C8"/>
    <w:rsid w:val="00316A55"/>
    <w:rsid w:val="003202CC"/>
    <w:rsid w:val="00322CA8"/>
    <w:rsid w:val="00324771"/>
    <w:rsid w:val="003253B5"/>
    <w:rsid w:val="00330437"/>
    <w:rsid w:val="00333D59"/>
    <w:rsid w:val="003342F0"/>
    <w:rsid w:val="0033534E"/>
    <w:rsid w:val="00335F4C"/>
    <w:rsid w:val="003423EA"/>
    <w:rsid w:val="0034389B"/>
    <w:rsid w:val="00350AA7"/>
    <w:rsid w:val="00350C41"/>
    <w:rsid w:val="00351E09"/>
    <w:rsid w:val="00352E5F"/>
    <w:rsid w:val="0035541D"/>
    <w:rsid w:val="00356848"/>
    <w:rsid w:val="003571F6"/>
    <w:rsid w:val="00361B7D"/>
    <w:rsid w:val="003621DE"/>
    <w:rsid w:val="003633A4"/>
    <w:rsid w:val="003654DC"/>
    <w:rsid w:val="00365F45"/>
    <w:rsid w:val="0036712F"/>
    <w:rsid w:val="0037340C"/>
    <w:rsid w:val="00374918"/>
    <w:rsid w:val="00377AC6"/>
    <w:rsid w:val="00382C7B"/>
    <w:rsid w:val="00383E8A"/>
    <w:rsid w:val="00384874"/>
    <w:rsid w:val="00384E75"/>
    <w:rsid w:val="003866ED"/>
    <w:rsid w:val="00387F63"/>
    <w:rsid w:val="003951E9"/>
    <w:rsid w:val="0039683A"/>
    <w:rsid w:val="003972B1"/>
    <w:rsid w:val="003975B6"/>
    <w:rsid w:val="003A0986"/>
    <w:rsid w:val="003A23D9"/>
    <w:rsid w:val="003B102E"/>
    <w:rsid w:val="003B257C"/>
    <w:rsid w:val="003B3CE4"/>
    <w:rsid w:val="003B3F34"/>
    <w:rsid w:val="003B5683"/>
    <w:rsid w:val="003B5F1F"/>
    <w:rsid w:val="003C0016"/>
    <w:rsid w:val="003C1C64"/>
    <w:rsid w:val="003C22FD"/>
    <w:rsid w:val="003C4EB5"/>
    <w:rsid w:val="003C4F57"/>
    <w:rsid w:val="003D01A4"/>
    <w:rsid w:val="003D3B6F"/>
    <w:rsid w:val="003D63FE"/>
    <w:rsid w:val="003E0226"/>
    <w:rsid w:val="003E1D9A"/>
    <w:rsid w:val="003E50E3"/>
    <w:rsid w:val="003E53F9"/>
    <w:rsid w:val="003F2251"/>
    <w:rsid w:val="003F2325"/>
    <w:rsid w:val="003F2812"/>
    <w:rsid w:val="004020E2"/>
    <w:rsid w:val="00405F3E"/>
    <w:rsid w:val="00407F2C"/>
    <w:rsid w:val="004107C2"/>
    <w:rsid w:val="00411B79"/>
    <w:rsid w:val="004149DE"/>
    <w:rsid w:val="004162F4"/>
    <w:rsid w:val="00421366"/>
    <w:rsid w:val="004214F0"/>
    <w:rsid w:val="00423706"/>
    <w:rsid w:val="00427911"/>
    <w:rsid w:val="004317D4"/>
    <w:rsid w:val="004332BB"/>
    <w:rsid w:val="00433C62"/>
    <w:rsid w:val="004353DD"/>
    <w:rsid w:val="00437755"/>
    <w:rsid w:val="004415B7"/>
    <w:rsid w:val="0045262A"/>
    <w:rsid w:val="00454BE2"/>
    <w:rsid w:val="00461E5B"/>
    <w:rsid w:val="00463E19"/>
    <w:rsid w:val="004641BA"/>
    <w:rsid w:val="0046695B"/>
    <w:rsid w:val="004700DF"/>
    <w:rsid w:val="00472D8F"/>
    <w:rsid w:val="004747CF"/>
    <w:rsid w:val="00477D82"/>
    <w:rsid w:val="00477E42"/>
    <w:rsid w:val="004800DA"/>
    <w:rsid w:val="0048180F"/>
    <w:rsid w:val="00482E8C"/>
    <w:rsid w:val="004838AB"/>
    <w:rsid w:val="004857DC"/>
    <w:rsid w:val="004859D2"/>
    <w:rsid w:val="00487DEF"/>
    <w:rsid w:val="004962F3"/>
    <w:rsid w:val="004A537D"/>
    <w:rsid w:val="004A7E5E"/>
    <w:rsid w:val="004B09ED"/>
    <w:rsid w:val="004B41B5"/>
    <w:rsid w:val="004B7A35"/>
    <w:rsid w:val="004C3670"/>
    <w:rsid w:val="004C79D4"/>
    <w:rsid w:val="004D0ACD"/>
    <w:rsid w:val="004D0BB4"/>
    <w:rsid w:val="004D2A45"/>
    <w:rsid w:val="004D43F3"/>
    <w:rsid w:val="004E0A8E"/>
    <w:rsid w:val="004E1A8E"/>
    <w:rsid w:val="004E2CE2"/>
    <w:rsid w:val="00500A11"/>
    <w:rsid w:val="005038DF"/>
    <w:rsid w:val="00507DCB"/>
    <w:rsid w:val="00510CAC"/>
    <w:rsid w:val="00511845"/>
    <w:rsid w:val="005138A4"/>
    <w:rsid w:val="00513A0E"/>
    <w:rsid w:val="00515D6F"/>
    <w:rsid w:val="00516131"/>
    <w:rsid w:val="00520007"/>
    <w:rsid w:val="0052272B"/>
    <w:rsid w:val="00522B02"/>
    <w:rsid w:val="005239B6"/>
    <w:rsid w:val="0052763E"/>
    <w:rsid w:val="00543263"/>
    <w:rsid w:val="00543273"/>
    <w:rsid w:val="005506F9"/>
    <w:rsid w:val="005558FF"/>
    <w:rsid w:val="00555F79"/>
    <w:rsid w:val="00561C8A"/>
    <w:rsid w:val="00561E94"/>
    <w:rsid w:val="005620C9"/>
    <w:rsid w:val="005636D6"/>
    <w:rsid w:val="00566C7E"/>
    <w:rsid w:val="00572FC4"/>
    <w:rsid w:val="00574562"/>
    <w:rsid w:val="00574AAA"/>
    <w:rsid w:val="00575CD0"/>
    <w:rsid w:val="00576425"/>
    <w:rsid w:val="00577A0B"/>
    <w:rsid w:val="00581A56"/>
    <w:rsid w:val="00583253"/>
    <w:rsid w:val="005846EB"/>
    <w:rsid w:val="00591B5A"/>
    <w:rsid w:val="00595AE9"/>
    <w:rsid w:val="00596849"/>
    <w:rsid w:val="00597FE7"/>
    <w:rsid w:val="005A0C59"/>
    <w:rsid w:val="005A1C73"/>
    <w:rsid w:val="005A4DA6"/>
    <w:rsid w:val="005A5F18"/>
    <w:rsid w:val="005A6321"/>
    <w:rsid w:val="005B1555"/>
    <w:rsid w:val="005B32F9"/>
    <w:rsid w:val="005B33EA"/>
    <w:rsid w:val="005B64AD"/>
    <w:rsid w:val="005C03E9"/>
    <w:rsid w:val="005C0C68"/>
    <w:rsid w:val="005C3BDE"/>
    <w:rsid w:val="005C5C01"/>
    <w:rsid w:val="005C643B"/>
    <w:rsid w:val="005C7875"/>
    <w:rsid w:val="005D21E8"/>
    <w:rsid w:val="005D42E4"/>
    <w:rsid w:val="005D787F"/>
    <w:rsid w:val="005E0325"/>
    <w:rsid w:val="005E067C"/>
    <w:rsid w:val="005E2490"/>
    <w:rsid w:val="005E3810"/>
    <w:rsid w:val="005E4071"/>
    <w:rsid w:val="005E4AE2"/>
    <w:rsid w:val="005E60A1"/>
    <w:rsid w:val="005F4B28"/>
    <w:rsid w:val="00601A4F"/>
    <w:rsid w:val="006064D8"/>
    <w:rsid w:val="006068CF"/>
    <w:rsid w:val="00614602"/>
    <w:rsid w:val="00615712"/>
    <w:rsid w:val="00623314"/>
    <w:rsid w:val="00623760"/>
    <w:rsid w:val="006257E2"/>
    <w:rsid w:val="00633D51"/>
    <w:rsid w:val="00633DB4"/>
    <w:rsid w:val="006367F9"/>
    <w:rsid w:val="006424D8"/>
    <w:rsid w:val="00643E10"/>
    <w:rsid w:val="0064599A"/>
    <w:rsid w:val="00645F7A"/>
    <w:rsid w:val="00647EB1"/>
    <w:rsid w:val="00653E71"/>
    <w:rsid w:val="00662534"/>
    <w:rsid w:val="00662840"/>
    <w:rsid w:val="00663545"/>
    <w:rsid w:val="00664029"/>
    <w:rsid w:val="0066637B"/>
    <w:rsid w:val="0067147B"/>
    <w:rsid w:val="00675DE1"/>
    <w:rsid w:val="00680171"/>
    <w:rsid w:val="00680708"/>
    <w:rsid w:val="0068101C"/>
    <w:rsid w:val="00685712"/>
    <w:rsid w:val="00692F38"/>
    <w:rsid w:val="0069338D"/>
    <w:rsid w:val="00694815"/>
    <w:rsid w:val="00695895"/>
    <w:rsid w:val="0069716A"/>
    <w:rsid w:val="006A19AB"/>
    <w:rsid w:val="006A758D"/>
    <w:rsid w:val="006B59B3"/>
    <w:rsid w:val="006B66C3"/>
    <w:rsid w:val="006B6C9C"/>
    <w:rsid w:val="006B7066"/>
    <w:rsid w:val="006C3238"/>
    <w:rsid w:val="006C57D8"/>
    <w:rsid w:val="006C64ED"/>
    <w:rsid w:val="006D07E7"/>
    <w:rsid w:val="006D26CD"/>
    <w:rsid w:val="006D3099"/>
    <w:rsid w:val="006D5998"/>
    <w:rsid w:val="006D6134"/>
    <w:rsid w:val="006D78C7"/>
    <w:rsid w:val="006D78CD"/>
    <w:rsid w:val="006E0ED1"/>
    <w:rsid w:val="006E4B53"/>
    <w:rsid w:val="006E5DCC"/>
    <w:rsid w:val="006F09E4"/>
    <w:rsid w:val="006F1164"/>
    <w:rsid w:val="006F1E19"/>
    <w:rsid w:val="006F388E"/>
    <w:rsid w:val="006F591B"/>
    <w:rsid w:val="0070480F"/>
    <w:rsid w:val="00707C80"/>
    <w:rsid w:val="0071313E"/>
    <w:rsid w:val="0071364C"/>
    <w:rsid w:val="00713CED"/>
    <w:rsid w:val="0071458B"/>
    <w:rsid w:val="00717B25"/>
    <w:rsid w:val="00717B31"/>
    <w:rsid w:val="0072087A"/>
    <w:rsid w:val="00722ACF"/>
    <w:rsid w:val="00723FFA"/>
    <w:rsid w:val="0072423D"/>
    <w:rsid w:val="0072486A"/>
    <w:rsid w:val="00726AD2"/>
    <w:rsid w:val="0072740F"/>
    <w:rsid w:val="007311A0"/>
    <w:rsid w:val="007312AA"/>
    <w:rsid w:val="007320B8"/>
    <w:rsid w:val="00740619"/>
    <w:rsid w:val="0074080C"/>
    <w:rsid w:val="0074090A"/>
    <w:rsid w:val="00740E0E"/>
    <w:rsid w:val="007468DB"/>
    <w:rsid w:val="00750D90"/>
    <w:rsid w:val="007519ED"/>
    <w:rsid w:val="007535ED"/>
    <w:rsid w:val="007541B8"/>
    <w:rsid w:val="00760222"/>
    <w:rsid w:val="00761E3B"/>
    <w:rsid w:val="0076221F"/>
    <w:rsid w:val="00762782"/>
    <w:rsid w:val="00762BE8"/>
    <w:rsid w:val="00762FA9"/>
    <w:rsid w:val="00763C33"/>
    <w:rsid w:val="00767224"/>
    <w:rsid w:val="0077172B"/>
    <w:rsid w:val="0077232A"/>
    <w:rsid w:val="007731ED"/>
    <w:rsid w:val="007734FB"/>
    <w:rsid w:val="007779B0"/>
    <w:rsid w:val="00780632"/>
    <w:rsid w:val="00780871"/>
    <w:rsid w:val="007819A9"/>
    <w:rsid w:val="00781B81"/>
    <w:rsid w:val="00782D53"/>
    <w:rsid w:val="00790C30"/>
    <w:rsid w:val="00790E04"/>
    <w:rsid w:val="0079110E"/>
    <w:rsid w:val="0079142E"/>
    <w:rsid w:val="00791C7E"/>
    <w:rsid w:val="007945F6"/>
    <w:rsid w:val="007A0258"/>
    <w:rsid w:val="007A2841"/>
    <w:rsid w:val="007A7D28"/>
    <w:rsid w:val="007B01DD"/>
    <w:rsid w:val="007B399B"/>
    <w:rsid w:val="007B40FC"/>
    <w:rsid w:val="007B4C08"/>
    <w:rsid w:val="007C076E"/>
    <w:rsid w:val="007C0A2B"/>
    <w:rsid w:val="007C2259"/>
    <w:rsid w:val="007C3C15"/>
    <w:rsid w:val="007C5BF6"/>
    <w:rsid w:val="007D439B"/>
    <w:rsid w:val="007D6507"/>
    <w:rsid w:val="007D755B"/>
    <w:rsid w:val="007E6445"/>
    <w:rsid w:val="007E766D"/>
    <w:rsid w:val="007F09ED"/>
    <w:rsid w:val="007F3054"/>
    <w:rsid w:val="007F34E8"/>
    <w:rsid w:val="007F7247"/>
    <w:rsid w:val="007F758A"/>
    <w:rsid w:val="00800671"/>
    <w:rsid w:val="008018A0"/>
    <w:rsid w:val="00801975"/>
    <w:rsid w:val="00801C06"/>
    <w:rsid w:val="00810B42"/>
    <w:rsid w:val="008153F4"/>
    <w:rsid w:val="00816050"/>
    <w:rsid w:val="00820C69"/>
    <w:rsid w:val="0082248F"/>
    <w:rsid w:val="00824BE3"/>
    <w:rsid w:val="00826131"/>
    <w:rsid w:val="0083150E"/>
    <w:rsid w:val="00831745"/>
    <w:rsid w:val="00832BFE"/>
    <w:rsid w:val="008330BE"/>
    <w:rsid w:val="00836A91"/>
    <w:rsid w:val="0084199A"/>
    <w:rsid w:val="008520BC"/>
    <w:rsid w:val="008546A1"/>
    <w:rsid w:val="008576F5"/>
    <w:rsid w:val="00857FBA"/>
    <w:rsid w:val="008701D8"/>
    <w:rsid w:val="0087101E"/>
    <w:rsid w:val="00872DB6"/>
    <w:rsid w:val="00872F10"/>
    <w:rsid w:val="00874527"/>
    <w:rsid w:val="008774F2"/>
    <w:rsid w:val="00877975"/>
    <w:rsid w:val="008856CC"/>
    <w:rsid w:val="008907B7"/>
    <w:rsid w:val="00891516"/>
    <w:rsid w:val="008919A3"/>
    <w:rsid w:val="0089239E"/>
    <w:rsid w:val="00893BA7"/>
    <w:rsid w:val="00895FCE"/>
    <w:rsid w:val="00896537"/>
    <w:rsid w:val="008A0A24"/>
    <w:rsid w:val="008A25E8"/>
    <w:rsid w:val="008A4D0C"/>
    <w:rsid w:val="008A5BA4"/>
    <w:rsid w:val="008B2924"/>
    <w:rsid w:val="008C3907"/>
    <w:rsid w:val="008C51C8"/>
    <w:rsid w:val="008C6D9A"/>
    <w:rsid w:val="008D07E3"/>
    <w:rsid w:val="008D2428"/>
    <w:rsid w:val="008D2F48"/>
    <w:rsid w:val="008D7EA4"/>
    <w:rsid w:val="008E3573"/>
    <w:rsid w:val="008E4CBC"/>
    <w:rsid w:val="008F176E"/>
    <w:rsid w:val="008F1B79"/>
    <w:rsid w:val="008F1CCC"/>
    <w:rsid w:val="008F4BA1"/>
    <w:rsid w:val="008F5846"/>
    <w:rsid w:val="008F614D"/>
    <w:rsid w:val="00900CE1"/>
    <w:rsid w:val="009028D8"/>
    <w:rsid w:val="00902BFE"/>
    <w:rsid w:val="009069F0"/>
    <w:rsid w:val="00906BB8"/>
    <w:rsid w:val="00910773"/>
    <w:rsid w:val="009128D5"/>
    <w:rsid w:val="009135DC"/>
    <w:rsid w:val="00913CAE"/>
    <w:rsid w:val="00916638"/>
    <w:rsid w:val="0092363D"/>
    <w:rsid w:val="00924F9E"/>
    <w:rsid w:val="00936E0C"/>
    <w:rsid w:val="009376F0"/>
    <w:rsid w:val="00940F0E"/>
    <w:rsid w:val="0094112F"/>
    <w:rsid w:val="00943A04"/>
    <w:rsid w:val="009441E9"/>
    <w:rsid w:val="00944499"/>
    <w:rsid w:val="009448ED"/>
    <w:rsid w:val="00944A16"/>
    <w:rsid w:val="009469D3"/>
    <w:rsid w:val="00956CC7"/>
    <w:rsid w:val="00957041"/>
    <w:rsid w:val="009644BE"/>
    <w:rsid w:val="00966BEF"/>
    <w:rsid w:val="00967746"/>
    <w:rsid w:val="00972530"/>
    <w:rsid w:val="0097546E"/>
    <w:rsid w:val="00976852"/>
    <w:rsid w:val="0097779A"/>
    <w:rsid w:val="00977FA0"/>
    <w:rsid w:val="0098207D"/>
    <w:rsid w:val="00983465"/>
    <w:rsid w:val="0099338A"/>
    <w:rsid w:val="009960B1"/>
    <w:rsid w:val="009A1906"/>
    <w:rsid w:val="009A31BC"/>
    <w:rsid w:val="009A34AE"/>
    <w:rsid w:val="009A485F"/>
    <w:rsid w:val="009A4970"/>
    <w:rsid w:val="009A5859"/>
    <w:rsid w:val="009B21B6"/>
    <w:rsid w:val="009B7A5D"/>
    <w:rsid w:val="009D12D4"/>
    <w:rsid w:val="009D356D"/>
    <w:rsid w:val="009D4B0F"/>
    <w:rsid w:val="009D53E2"/>
    <w:rsid w:val="009D54B0"/>
    <w:rsid w:val="009D6D02"/>
    <w:rsid w:val="009D6E77"/>
    <w:rsid w:val="009E1F0C"/>
    <w:rsid w:val="009F3713"/>
    <w:rsid w:val="009F4A05"/>
    <w:rsid w:val="009F5172"/>
    <w:rsid w:val="009F5CDC"/>
    <w:rsid w:val="009F76DB"/>
    <w:rsid w:val="00A014F0"/>
    <w:rsid w:val="00A01E0B"/>
    <w:rsid w:val="00A02807"/>
    <w:rsid w:val="00A02F21"/>
    <w:rsid w:val="00A113FB"/>
    <w:rsid w:val="00A14C8D"/>
    <w:rsid w:val="00A16B30"/>
    <w:rsid w:val="00A2078F"/>
    <w:rsid w:val="00A21E9D"/>
    <w:rsid w:val="00A22E9C"/>
    <w:rsid w:val="00A24E98"/>
    <w:rsid w:val="00A26017"/>
    <w:rsid w:val="00A2667E"/>
    <w:rsid w:val="00A31868"/>
    <w:rsid w:val="00A343CD"/>
    <w:rsid w:val="00A36AFD"/>
    <w:rsid w:val="00A36E79"/>
    <w:rsid w:val="00A46DE6"/>
    <w:rsid w:val="00A47B44"/>
    <w:rsid w:val="00A52397"/>
    <w:rsid w:val="00A52FE0"/>
    <w:rsid w:val="00A537B4"/>
    <w:rsid w:val="00A63931"/>
    <w:rsid w:val="00A6489B"/>
    <w:rsid w:val="00A66C87"/>
    <w:rsid w:val="00A66F95"/>
    <w:rsid w:val="00A706AB"/>
    <w:rsid w:val="00A7701C"/>
    <w:rsid w:val="00A778EF"/>
    <w:rsid w:val="00A8690E"/>
    <w:rsid w:val="00A952B7"/>
    <w:rsid w:val="00A95687"/>
    <w:rsid w:val="00AA1E59"/>
    <w:rsid w:val="00AA6E39"/>
    <w:rsid w:val="00AA7E5B"/>
    <w:rsid w:val="00AA7F19"/>
    <w:rsid w:val="00AB4532"/>
    <w:rsid w:val="00AB7142"/>
    <w:rsid w:val="00AC395B"/>
    <w:rsid w:val="00AC64FC"/>
    <w:rsid w:val="00AC70C4"/>
    <w:rsid w:val="00AC7256"/>
    <w:rsid w:val="00AC7428"/>
    <w:rsid w:val="00AD09EE"/>
    <w:rsid w:val="00AE2EA8"/>
    <w:rsid w:val="00AE3940"/>
    <w:rsid w:val="00AE3EA4"/>
    <w:rsid w:val="00AE49E2"/>
    <w:rsid w:val="00AE5872"/>
    <w:rsid w:val="00AE7F50"/>
    <w:rsid w:val="00AF0EAB"/>
    <w:rsid w:val="00AF304B"/>
    <w:rsid w:val="00AF6379"/>
    <w:rsid w:val="00B00F76"/>
    <w:rsid w:val="00B0278E"/>
    <w:rsid w:val="00B0612D"/>
    <w:rsid w:val="00B0661C"/>
    <w:rsid w:val="00B076D4"/>
    <w:rsid w:val="00B13CFE"/>
    <w:rsid w:val="00B13E48"/>
    <w:rsid w:val="00B164AF"/>
    <w:rsid w:val="00B17D97"/>
    <w:rsid w:val="00B22730"/>
    <w:rsid w:val="00B22753"/>
    <w:rsid w:val="00B231EA"/>
    <w:rsid w:val="00B2484E"/>
    <w:rsid w:val="00B2692E"/>
    <w:rsid w:val="00B307C9"/>
    <w:rsid w:val="00B35859"/>
    <w:rsid w:val="00B405EC"/>
    <w:rsid w:val="00B40CFF"/>
    <w:rsid w:val="00B428ED"/>
    <w:rsid w:val="00B43901"/>
    <w:rsid w:val="00B44D30"/>
    <w:rsid w:val="00B479FB"/>
    <w:rsid w:val="00B50CBE"/>
    <w:rsid w:val="00B50E68"/>
    <w:rsid w:val="00B52037"/>
    <w:rsid w:val="00B564EB"/>
    <w:rsid w:val="00B61025"/>
    <w:rsid w:val="00B63499"/>
    <w:rsid w:val="00B63D08"/>
    <w:rsid w:val="00B6436D"/>
    <w:rsid w:val="00B668C9"/>
    <w:rsid w:val="00B67577"/>
    <w:rsid w:val="00B70297"/>
    <w:rsid w:val="00B7032E"/>
    <w:rsid w:val="00B705E2"/>
    <w:rsid w:val="00B72BD5"/>
    <w:rsid w:val="00B734AE"/>
    <w:rsid w:val="00B734DC"/>
    <w:rsid w:val="00B76F05"/>
    <w:rsid w:val="00B7796A"/>
    <w:rsid w:val="00B8064C"/>
    <w:rsid w:val="00B82AD9"/>
    <w:rsid w:val="00B831FC"/>
    <w:rsid w:val="00B85E3D"/>
    <w:rsid w:val="00B90B6F"/>
    <w:rsid w:val="00B94E0A"/>
    <w:rsid w:val="00B96C09"/>
    <w:rsid w:val="00BA2ED2"/>
    <w:rsid w:val="00BA4C88"/>
    <w:rsid w:val="00BA7465"/>
    <w:rsid w:val="00BB2DF4"/>
    <w:rsid w:val="00BB74D8"/>
    <w:rsid w:val="00BC14BF"/>
    <w:rsid w:val="00BC570D"/>
    <w:rsid w:val="00BC623C"/>
    <w:rsid w:val="00BC7D8E"/>
    <w:rsid w:val="00BD3409"/>
    <w:rsid w:val="00BD7913"/>
    <w:rsid w:val="00BE083C"/>
    <w:rsid w:val="00BE2E2E"/>
    <w:rsid w:val="00BE3C6F"/>
    <w:rsid w:val="00BE70E8"/>
    <w:rsid w:val="00BF2A8F"/>
    <w:rsid w:val="00BF3879"/>
    <w:rsid w:val="00BF7A8D"/>
    <w:rsid w:val="00BF7F38"/>
    <w:rsid w:val="00C06230"/>
    <w:rsid w:val="00C063E9"/>
    <w:rsid w:val="00C16FCE"/>
    <w:rsid w:val="00C171F5"/>
    <w:rsid w:val="00C1777A"/>
    <w:rsid w:val="00C22CE0"/>
    <w:rsid w:val="00C2308B"/>
    <w:rsid w:val="00C26595"/>
    <w:rsid w:val="00C31B12"/>
    <w:rsid w:val="00C33B01"/>
    <w:rsid w:val="00C35380"/>
    <w:rsid w:val="00C35D20"/>
    <w:rsid w:val="00C36C09"/>
    <w:rsid w:val="00C375CD"/>
    <w:rsid w:val="00C404CE"/>
    <w:rsid w:val="00C414DF"/>
    <w:rsid w:val="00C41876"/>
    <w:rsid w:val="00C44B1A"/>
    <w:rsid w:val="00C46597"/>
    <w:rsid w:val="00C46C5B"/>
    <w:rsid w:val="00C50444"/>
    <w:rsid w:val="00C5251C"/>
    <w:rsid w:val="00C55539"/>
    <w:rsid w:val="00C56A2F"/>
    <w:rsid w:val="00C646E5"/>
    <w:rsid w:val="00C6540B"/>
    <w:rsid w:val="00C667C4"/>
    <w:rsid w:val="00C66DF9"/>
    <w:rsid w:val="00C676F6"/>
    <w:rsid w:val="00C726C6"/>
    <w:rsid w:val="00C72F1E"/>
    <w:rsid w:val="00C72F2A"/>
    <w:rsid w:val="00C737DE"/>
    <w:rsid w:val="00C762D7"/>
    <w:rsid w:val="00C76B28"/>
    <w:rsid w:val="00C7779F"/>
    <w:rsid w:val="00C77DD6"/>
    <w:rsid w:val="00C810C3"/>
    <w:rsid w:val="00C8156A"/>
    <w:rsid w:val="00C86836"/>
    <w:rsid w:val="00C93BAE"/>
    <w:rsid w:val="00C95CAC"/>
    <w:rsid w:val="00C95D94"/>
    <w:rsid w:val="00C97A7E"/>
    <w:rsid w:val="00CA1C91"/>
    <w:rsid w:val="00CA7C91"/>
    <w:rsid w:val="00CB07F0"/>
    <w:rsid w:val="00CB15D7"/>
    <w:rsid w:val="00CB20BB"/>
    <w:rsid w:val="00CB22C6"/>
    <w:rsid w:val="00CB3898"/>
    <w:rsid w:val="00CB680D"/>
    <w:rsid w:val="00CB68DF"/>
    <w:rsid w:val="00CB6FEC"/>
    <w:rsid w:val="00CC1495"/>
    <w:rsid w:val="00CC54C2"/>
    <w:rsid w:val="00CC5CCE"/>
    <w:rsid w:val="00CC710B"/>
    <w:rsid w:val="00CD2951"/>
    <w:rsid w:val="00CD5071"/>
    <w:rsid w:val="00CD56E1"/>
    <w:rsid w:val="00CE179E"/>
    <w:rsid w:val="00CE537C"/>
    <w:rsid w:val="00CE56DC"/>
    <w:rsid w:val="00CE58C1"/>
    <w:rsid w:val="00CE59FB"/>
    <w:rsid w:val="00CE660D"/>
    <w:rsid w:val="00CE6783"/>
    <w:rsid w:val="00CF0053"/>
    <w:rsid w:val="00CF0F8F"/>
    <w:rsid w:val="00CF4504"/>
    <w:rsid w:val="00D005CD"/>
    <w:rsid w:val="00D068A6"/>
    <w:rsid w:val="00D072FF"/>
    <w:rsid w:val="00D1272A"/>
    <w:rsid w:val="00D13749"/>
    <w:rsid w:val="00D1479E"/>
    <w:rsid w:val="00D15F7D"/>
    <w:rsid w:val="00D20203"/>
    <w:rsid w:val="00D20A65"/>
    <w:rsid w:val="00D20FAE"/>
    <w:rsid w:val="00D238FD"/>
    <w:rsid w:val="00D315E8"/>
    <w:rsid w:val="00D363B4"/>
    <w:rsid w:val="00D37015"/>
    <w:rsid w:val="00D37F76"/>
    <w:rsid w:val="00D43029"/>
    <w:rsid w:val="00D454D0"/>
    <w:rsid w:val="00D461ED"/>
    <w:rsid w:val="00D46D85"/>
    <w:rsid w:val="00D614C3"/>
    <w:rsid w:val="00D62B81"/>
    <w:rsid w:val="00D64C02"/>
    <w:rsid w:val="00D665CE"/>
    <w:rsid w:val="00D71ADD"/>
    <w:rsid w:val="00D71EF8"/>
    <w:rsid w:val="00D71FBB"/>
    <w:rsid w:val="00D72CD4"/>
    <w:rsid w:val="00D75CF2"/>
    <w:rsid w:val="00D80212"/>
    <w:rsid w:val="00D81F10"/>
    <w:rsid w:val="00D83860"/>
    <w:rsid w:val="00D839AC"/>
    <w:rsid w:val="00D83B3F"/>
    <w:rsid w:val="00D864B6"/>
    <w:rsid w:val="00D877F7"/>
    <w:rsid w:val="00D92AD2"/>
    <w:rsid w:val="00D971A6"/>
    <w:rsid w:val="00DA40EE"/>
    <w:rsid w:val="00DA4350"/>
    <w:rsid w:val="00DA4A7E"/>
    <w:rsid w:val="00DA6C75"/>
    <w:rsid w:val="00DA7F1D"/>
    <w:rsid w:val="00DB2A0F"/>
    <w:rsid w:val="00DB3382"/>
    <w:rsid w:val="00DB3FAD"/>
    <w:rsid w:val="00DB62B6"/>
    <w:rsid w:val="00DB6FF7"/>
    <w:rsid w:val="00DB7011"/>
    <w:rsid w:val="00DB72D8"/>
    <w:rsid w:val="00DC000E"/>
    <w:rsid w:val="00DC262E"/>
    <w:rsid w:val="00DC2F1B"/>
    <w:rsid w:val="00DC3748"/>
    <w:rsid w:val="00DC3C0E"/>
    <w:rsid w:val="00DC6768"/>
    <w:rsid w:val="00DD1892"/>
    <w:rsid w:val="00DD2814"/>
    <w:rsid w:val="00DD3935"/>
    <w:rsid w:val="00DD49C4"/>
    <w:rsid w:val="00DD59B6"/>
    <w:rsid w:val="00DE572D"/>
    <w:rsid w:val="00DE636D"/>
    <w:rsid w:val="00DE6787"/>
    <w:rsid w:val="00DE6F5A"/>
    <w:rsid w:val="00DF05E8"/>
    <w:rsid w:val="00DF334E"/>
    <w:rsid w:val="00DF33E4"/>
    <w:rsid w:val="00DF720B"/>
    <w:rsid w:val="00DF7295"/>
    <w:rsid w:val="00DF79DC"/>
    <w:rsid w:val="00DF7C9D"/>
    <w:rsid w:val="00E01182"/>
    <w:rsid w:val="00E06BE0"/>
    <w:rsid w:val="00E12814"/>
    <w:rsid w:val="00E161A6"/>
    <w:rsid w:val="00E209A0"/>
    <w:rsid w:val="00E20D06"/>
    <w:rsid w:val="00E228E0"/>
    <w:rsid w:val="00E235F6"/>
    <w:rsid w:val="00E301F5"/>
    <w:rsid w:val="00E304B0"/>
    <w:rsid w:val="00E306FA"/>
    <w:rsid w:val="00E34A5B"/>
    <w:rsid w:val="00E36816"/>
    <w:rsid w:val="00E3790B"/>
    <w:rsid w:val="00E463E6"/>
    <w:rsid w:val="00E50A0A"/>
    <w:rsid w:val="00E549F4"/>
    <w:rsid w:val="00E557B9"/>
    <w:rsid w:val="00E602BF"/>
    <w:rsid w:val="00E61884"/>
    <w:rsid w:val="00E63961"/>
    <w:rsid w:val="00E63DB7"/>
    <w:rsid w:val="00E65AE4"/>
    <w:rsid w:val="00E701CC"/>
    <w:rsid w:val="00E72F57"/>
    <w:rsid w:val="00E743A2"/>
    <w:rsid w:val="00E74441"/>
    <w:rsid w:val="00E74FF5"/>
    <w:rsid w:val="00E75FB9"/>
    <w:rsid w:val="00E76235"/>
    <w:rsid w:val="00E772DB"/>
    <w:rsid w:val="00E808A0"/>
    <w:rsid w:val="00E80C2D"/>
    <w:rsid w:val="00E82E21"/>
    <w:rsid w:val="00E92103"/>
    <w:rsid w:val="00E9315D"/>
    <w:rsid w:val="00E93DF1"/>
    <w:rsid w:val="00E960B7"/>
    <w:rsid w:val="00EA0FD1"/>
    <w:rsid w:val="00EA44C0"/>
    <w:rsid w:val="00EA4C34"/>
    <w:rsid w:val="00EA5AC1"/>
    <w:rsid w:val="00EA5EA6"/>
    <w:rsid w:val="00EA6988"/>
    <w:rsid w:val="00EB1019"/>
    <w:rsid w:val="00EB1578"/>
    <w:rsid w:val="00EB2E6F"/>
    <w:rsid w:val="00EB3919"/>
    <w:rsid w:val="00EC2BB0"/>
    <w:rsid w:val="00EC6DD5"/>
    <w:rsid w:val="00ED3351"/>
    <w:rsid w:val="00ED47B9"/>
    <w:rsid w:val="00ED557E"/>
    <w:rsid w:val="00ED7244"/>
    <w:rsid w:val="00EE28DF"/>
    <w:rsid w:val="00EE4946"/>
    <w:rsid w:val="00EE5E58"/>
    <w:rsid w:val="00EF0483"/>
    <w:rsid w:val="00EF715D"/>
    <w:rsid w:val="00F014AB"/>
    <w:rsid w:val="00F07278"/>
    <w:rsid w:val="00F126E7"/>
    <w:rsid w:val="00F20CB9"/>
    <w:rsid w:val="00F20F94"/>
    <w:rsid w:val="00F26441"/>
    <w:rsid w:val="00F26A70"/>
    <w:rsid w:val="00F30535"/>
    <w:rsid w:val="00F30CD3"/>
    <w:rsid w:val="00F31A86"/>
    <w:rsid w:val="00F44D7E"/>
    <w:rsid w:val="00F44DEC"/>
    <w:rsid w:val="00F46DB5"/>
    <w:rsid w:val="00F50DE5"/>
    <w:rsid w:val="00F51915"/>
    <w:rsid w:val="00F56356"/>
    <w:rsid w:val="00F56584"/>
    <w:rsid w:val="00F60B73"/>
    <w:rsid w:val="00F61661"/>
    <w:rsid w:val="00F64586"/>
    <w:rsid w:val="00F64ED7"/>
    <w:rsid w:val="00F658DD"/>
    <w:rsid w:val="00F66C94"/>
    <w:rsid w:val="00F721E2"/>
    <w:rsid w:val="00F77850"/>
    <w:rsid w:val="00F77C17"/>
    <w:rsid w:val="00F80ED8"/>
    <w:rsid w:val="00F80EED"/>
    <w:rsid w:val="00F8208F"/>
    <w:rsid w:val="00F82EA2"/>
    <w:rsid w:val="00F83B0B"/>
    <w:rsid w:val="00F83D2E"/>
    <w:rsid w:val="00F84AA3"/>
    <w:rsid w:val="00F84E93"/>
    <w:rsid w:val="00F857F6"/>
    <w:rsid w:val="00F8665F"/>
    <w:rsid w:val="00F86B51"/>
    <w:rsid w:val="00F8728F"/>
    <w:rsid w:val="00F8791C"/>
    <w:rsid w:val="00F9029A"/>
    <w:rsid w:val="00F9374C"/>
    <w:rsid w:val="00F951C6"/>
    <w:rsid w:val="00FA68CC"/>
    <w:rsid w:val="00FB00BF"/>
    <w:rsid w:val="00FB053C"/>
    <w:rsid w:val="00FB2D8F"/>
    <w:rsid w:val="00FB34B6"/>
    <w:rsid w:val="00FB4A4F"/>
    <w:rsid w:val="00FD2611"/>
    <w:rsid w:val="00FD4841"/>
    <w:rsid w:val="00FD7BC1"/>
    <w:rsid w:val="00FE0CAB"/>
    <w:rsid w:val="00FE18B3"/>
    <w:rsid w:val="00FE2F1F"/>
    <w:rsid w:val="00FE5040"/>
    <w:rsid w:val="00FF2025"/>
    <w:rsid w:val="00FF21A9"/>
    <w:rsid w:val="00FF2558"/>
    <w:rsid w:val="00FF5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90366-8889-44CE-88A8-345A8D6F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E0"/>
  </w:style>
  <w:style w:type="paragraph" w:styleId="1">
    <w:name w:val="heading 1"/>
    <w:basedOn w:val="a"/>
    <w:next w:val="a"/>
    <w:link w:val="10"/>
    <w:uiPriority w:val="9"/>
    <w:qFormat/>
    <w:rsid w:val="003571F6"/>
    <w:pPr>
      <w:spacing w:after="0" w:line="240" w:lineRule="auto"/>
      <w:jc w:val="center"/>
      <w:outlineLvl w:val="0"/>
    </w:pPr>
    <w:rPr>
      <w:rFonts w:ascii="Arial" w:eastAsia="Times New Roman" w:hAnsi="Arial" w:cs="Times New Roman"/>
      <w:b/>
      <w:sz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14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14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14C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D62B81"/>
    <w:pPr>
      <w:spacing w:after="0" w:line="240" w:lineRule="auto"/>
    </w:pPr>
  </w:style>
  <w:style w:type="table" w:styleId="a4">
    <w:name w:val="Table Grid"/>
    <w:basedOn w:val="a1"/>
    <w:uiPriority w:val="39"/>
    <w:rsid w:val="00D62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62B81"/>
    <w:pPr>
      <w:ind w:left="720"/>
      <w:contextualSpacing/>
    </w:pPr>
  </w:style>
  <w:style w:type="character" w:customStyle="1" w:styleId="fontstyle01">
    <w:name w:val="fontstyle01"/>
    <w:basedOn w:val="a0"/>
    <w:rsid w:val="00C26595"/>
    <w:rPr>
      <w:rFonts w:ascii="TimesNewRomanPSMT" w:hAnsi="TimesNewRomanPSMT" w:hint="default"/>
      <w:b w:val="0"/>
      <w:bCs w:val="0"/>
      <w:i w:val="0"/>
      <w:iCs w:val="0"/>
      <w:color w:val="000000"/>
      <w:sz w:val="30"/>
      <w:szCs w:val="30"/>
    </w:rPr>
  </w:style>
  <w:style w:type="paragraph" w:styleId="a6">
    <w:name w:val="Normal (Web)"/>
    <w:basedOn w:val="a"/>
    <w:rsid w:val="005A5F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Обычный2"/>
    <w:rsid w:val="005A5F18"/>
    <w:pPr>
      <w:widowControl w:val="0"/>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5A5F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5F18"/>
    <w:rPr>
      <w:rFonts w:ascii="Tahoma" w:hAnsi="Tahoma" w:cs="Tahoma"/>
      <w:sz w:val="16"/>
      <w:szCs w:val="16"/>
    </w:rPr>
  </w:style>
  <w:style w:type="character" w:customStyle="1" w:styleId="blk">
    <w:name w:val="blk"/>
    <w:basedOn w:val="a0"/>
    <w:rsid w:val="008546A1"/>
  </w:style>
  <w:style w:type="paragraph" w:styleId="a9">
    <w:name w:val="header"/>
    <w:basedOn w:val="a"/>
    <w:link w:val="aa"/>
    <w:uiPriority w:val="99"/>
    <w:unhideWhenUsed/>
    <w:rsid w:val="00F86B5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6B51"/>
  </w:style>
  <w:style w:type="paragraph" w:styleId="ab">
    <w:name w:val="footer"/>
    <w:basedOn w:val="a"/>
    <w:link w:val="ac"/>
    <w:uiPriority w:val="99"/>
    <w:unhideWhenUsed/>
    <w:rsid w:val="00F86B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6B51"/>
  </w:style>
  <w:style w:type="character" w:customStyle="1" w:styleId="10">
    <w:name w:val="Заголовок 1 Знак"/>
    <w:basedOn w:val="a0"/>
    <w:link w:val="1"/>
    <w:uiPriority w:val="9"/>
    <w:rsid w:val="003571F6"/>
    <w:rPr>
      <w:rFonts w:ascii="Arial" w:eastAsia="Times New Roman" w:hAnsi="Arial" w:cs="Times New Roman"/>
      <w:b/>
      <w:sz w:val="20"/>
      <w:lang w:val="en-US" w:eastAsia="ru-RU"/>
    </w:rPr>
  </w:style>
  <w:style w:type="paragraph" w:customStyle="1" w:styleId="11">
    <w:name w:val="Знак1"/>
    <w:basedOn w:val="a"/>
    <w:next w:val="a"/>
    <w:semiHidden/>
    <w:rsid w:val="00CE537C"/>
    <w:pPr>
      <w:spacing w:line="240" w:lineRule="exact"/>
    </w:pPr>
    <w:rPr>
      <w:rFonts w:ascii="Arial" w:eastAsia="Times New Roman" w:hAnsi="Arial" w:cs="Arial"/>
      <w:sz w:val="20"/>
      <w:szCs w:val="20"/>
      <w:lang w:val="en-US"/>
    </w:rPr>
  </w:style>
  <w:style w:type="character" w:styleId="ad">
    <w:name w:val="Hyperlink"/>
    <w:basedOn w:val="a0"/>
    <w:uiPriority w:val="99"/>
    <w:semiHidden/>
    <w:unhideWhenUsed/>
    <w:rsid w:val="006635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46037">
      <w:bodyDiv w:val="1"/>
      <w:marLeft w:val="0"/>
      <w:marRight w:val="0"/>
      <w:marTop w:val="0"/>
      <w:marBottom w:val="0"/>
      <w:divBdr>
        <w:top w:val="none" w:sz="0" w:space="0" w:color="auto"/>
        <w:left w:val="none" w:sz="0" w:space="0" w:color="auto"/>
        <w:bottom w:val="none" w:sz="0" w:space="0" w:color="auto"/>
        <w:right w:val="none" w:sz="0" w:space="0" w:color="auto"/>
      </w:divBdr>
    </w:div>
    <w:div w:id="369765498">
      <w:bodyDiv w:val="1"/>
      <w:marLeft w:val="0"/>
      <w:marRight w:val="0"/>
      <w:marTop w:val="0"/>
      <w:marBottom w:val="0"/>
      <w:divBdr>
        <w:top w:val="none" w:sz="0" w:space="0" w:color="auto"/>
        <w:left w:val="none" w:sz="0" w:space="0" w:color="auto"/>
        <w:bottom w:val="none" w:sz="0" w:space="0" w:color="auto"/>
        <w:right w:val="none" w:sz="0" w:space="0" w:color="auto"/>
      </w:divBdr>
    </w:div>
    <w:div w:id="394012567">
      <w:bodyDiv w:val="1"/>
      <w:marLeft w:val="0"/>
      <w:marRight w:val="0"/>
      <w:marTop w:val="0"/>
      <w:marBottom w:val="0"/>
      <w:divBdr>
        <w:top w:val="none" w:sz="0" w:space="0" w:color="auto"/>
        <w:left w:val="none" w:sz="0" w:space="0" w:color="auto"/>
        <w:bottom w:val="none" w:sz="0" w:space="0" w:color="auto"/>
        <w:right w:val="none" w:sz="0" w:space="0" w:color="auto"/>
      </w:divBdr>
    </w:div>
    <w:div w:id="533660606">
      <w:bodyDiv w:val="1"/>
      <w:marLeft w:val="0"/>
      <w:marRight w:val="0"/>
      <w:marTop w:val="0"/>
      <w:marBottom w:val="0"/>
      <w:divBdr>
        <w:top w:val="none" w:sz="0" w:space="0" w:color="auto"/>
        <w:left w:val="none" w:sz="0" w:space="0" w:color="auto"/>
        <w:bottom w:val="none" w:sz="0" w:space="0" w:color="auto"/>
        <w:right w:val="none" w:sz="0" w:space="0" w:color="auto"/>
      </w:divBdr>
    </w:div>
    <w:div w:id="543106042">
      <w:bodyDiv w:val="1"/>
      <w:marLeft w:val="0"/>
      <w:marRight w:val="0"/>
      <w:marTop w:val="0"/>
      <w:marBottom w:val="0"/>
      <w:divBdr>
        <w:top w:val="none" w:sz="0" w:space="0" w:color="auto"/>
        <w:left w:val="none" w:sz="0" w:space="0" w:color="auto"/>
        <w:bottom w:val="none" w:sz="0" w:space="0" w:color="auto"/>
        <w:right w:val="none" w:sz="0" w:space="0" w:color="auto"/>
      </w:divBdr>
    </w:div>
    <w:div w:id="607933256">
      <w:bodyDiv w:val="1"/>
      <w:marLeft w:val="0"/>
      <w:marRight w:val="0"/>
      <w:marTop w:val="0"/>
      <w:marBottom w:val="0"/>
      <w:divBdr>
        <w:top w:val="none" w:sz="0" w:space="0" w:color="auto"/>
        <w:left w:val="none" w:sz="0" w:space="0" w:color="auto"/>
        <w:bottom w:val="none" w:sz="0" w:space="0" w:color="auto"/>
        <w:right w:val="none" w:sz="0" w:space="0" w:color="auto"/>
      </w:divBdr>
    </w:div>
    <w:div w:id="1518496503">
      <w:bodyDiv w:val="1"/>
      <w:marLeft w:val="0"/>
      <w:marRight w:val="0"/>
      <w:marTop w:val="0"/>
      <w:marBottom w:val="0"/>
      <w:divBdr>
        <w:top w:val="none" w:sz="0" w:space="0" w:color="auto"/>
        <w:left w:val="none" w:sz="0" w:space="0" w:color="auto"/>
        <w:bottom w:val="none" w:sz="0" w:space="0" w:color="auto"/>
        <w:right w:val="none" w:sz="0" w:space="0" w:color="auto"/>
      </w:divBdr>
    </w:div>
    <w:div w:id="1816874519">
      <w:bodyDiv w:val="1"/>
      <w:marLeft w:val="0"/>
      <w:marRight w:val="0"/>
      <w:marTop w:val="0"/>
      <w:marBottom w:val="0"/>
      <w:divBdr>
        <w:top w:val="none" w:sz="0" w:space="0" w:color="auto"/>
        <w:left w:val="none" w:sz="0" w:space="0" w:color="auto"/>
        <w:bottom w:val="none" w:sz="0" w:space="0" w:color="auto"/>
        <w:right w:val="none" w:sz="0" w:space="0" w:color="auto"/>
      </w:divBdr>
    </w:div>
    <w:div w:id="21194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tadm.ru/files/norm_dok_22/orlovka/%D0%A0%D0%B5%D1%88%D0%B5%D0%BD%D0%B8%D0%B5%2007%20%D0%BE%D1%82%2021.04.2022%20%D0%B2%D0%BD%D0%B5%D1%81%D0%B5%D0%BD%D0%B8%D0%B5%20%D0%B8%D0%B7%D0%BC%D0%B5%20%D0%BD%D0%B5%D0%BD%D0%B8%D0%B9%20%D0%B2%20%D0%B7%D0%B5%D0%BC%D0%B5%D0%BB%D1%8C%D0%BD%D1%8B%D0%B9%20%D0%BA%D0%BE%D0%BD%D1%82%D1%80%D0%BE%D0%BB%D1%8C.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211972B898A87B6A60409D5F6B0FF81BE26FF67F103D3DD1738F59A49BCEFB9CBDF1B33307536104CC2CF3B677AE4884090FE097D9E4FABD8tF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DD38A4A8EEB681E6E217AE5F49A76CD1&amp;req=doc&amp;base=LAW&amp;n=314820&amp;REFFIELD=134&amp;REFDST=100557&amp;REFDOC=358750&amp;REFBASE=LAW&amp;stat=refcode%3D16876%3Bindex%3D689&amp;date=12.04.20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D4E32A31A176726FF77A9EFC32AC1AADF1A11E10915B9C2EAEB08B6420BA89D5285C3D8291066ADE36704B4B5FA87C24CDB8E14FED710BCUBy5H" TargetMode="External"/><Relationship Id="rId4" Type="http://schemas.openxmlformats.org/officeDocument/2006/relationships/settings" Target="settings.xml"/><Relationship Id="rId9" Type="http://schemas.openxmlformats.org/officeDocument/2006/relationships/hyperlink" Target="consultantplus://offline/ref=1D4E32A31A176726FF77A9EFC32AC1AADF1A11E10915B9C2EAEB08B6420BA89D40859BD429157DACE57252E5F3UAyE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8EB5D-1CA0-452A-9958-AD3971BC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2932</Words>
  <Characters>16716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Пахомов Алексей Викторович</dc:creator>
  <cp:lastModifiedBy>Вячеслав Васильев</cp:lastModifiedBy>
  <cp:revision>16</cp:revision>
  <cp:lastPrinted>2022-11-24T08:49:00Z</cp:lastPrinted>
  <dcterms:created xsi:type="dcterms:W3CDTF">2022-06-10T02:05:00Z</dcterms:created>
  <dcterms:modified xsi:type="dcterms:W3CDTF">2022-12-02T09:05:00Z</dcterms:modified>
</cp:coreProperties>
</file>