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58" w:rsidRPr="00205C80" w:rsidRDefault="00BA1952" w:rsidP="00EF7658">
      <w:pPr>
        <w:pStyle w:val="31"/>
        <w:ind w:firstLine="0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ОРЛОВСКОГО</w:t>
      </w:r>
      <w:r w:rsidR="00EF7658" w:rsidRPr="00205C80">
        <w:rPr>
          <w:rFonts w:ascii="Arial" w:hAnsi="Arial" w:cs="Arial"/>
          <w:b/>
          <w:bCs/>
          <w:spacing w:val="-20"/>
          <w:sz w:val="32"/>
          <w:szCs w:val="32"/>
        </w:rPr>
        <w:t xml:space="preserve">  СЕЛЬСКОГО  ПОСЕЛЕНИЯ</w:t>
      </w:r>
    </w:p>
    <w:p w:rsidR="00EF7658" w:rsidRPr="00205C80" w:rsidRDefault="00EF7658" w:rsidP="00EF765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40"/>
          <w:sz w:val="36"/>
          <w:szCs w:val="36"/>
        </w:rPr>
      </w:pPr>
    </w:p>
    <w:p w:rsidR="00EF7658" w:rsidRPr="00205C80" w:rsidRDefault="00EF7658" w:rsidP="00EF765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20"/>
          <w:sz w:val="36"/>
          <w:szCs w:val="32"/>
        </w:rPr>
      </w:pPr>
      <w:r w:rsidRPr="00205C80">
        <w:rPr>
          <w:rFonts w:ascii="Arial" w:eastAsia="Times New Roman" w:hAnsi="Arial" w:cs="Arial"/>
          <w:b/>
          <w:bCs/>
          <w:spacing w:val="-20"/>
          <w:sz w:val="36"/>
          <w:szCs w:val="32"/>
        </w:rPr>
        <w:t>Финансовый орган</w:t>
      </w:r>
    </w:p>
    <w:p w:rsidR="00EF7658" w:rsidRPr="00205C80" w:rsidRDefault="00EF7658" w:rsidP="00EF765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20"/>
          <w:sz w:val="40"/>
          <w:szCs w:val="32"/>
        </w:rPr>
      </w:pPr>
    </w:p>
    <w:p w:rsidR="00EF7658" w:rsidRPr="00205C80" w:rsidRDefault="00EF7658" w:rsidP="00EF7658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pacing w:val="30"/>
          <w:sz w:val="34"/>
          <w:szCs w:val="36"/>
        </w:rPr>
      </w:pPr>
      <w:r w:rsidRPr="00205C80">
        <w:rPr>
          <w:rFonts w:ascii="Arial" w:eastAsia="Times New Roman" w:hAnsi="Arial" w:cs="Arial"/>
          <w:b/>
          <w:bCs/>
          <w:spacing w:val="30"/>
          <w:sz w:val="34"/>
          <w:szCs w:val="36"/>
        </w:rPr>
        <w:t>ПРИКАЗ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2552"/>
        <w:gridCol w:w="3685"/>
      </w:tblGrid>
      <w:tr w:rsidR="00EF7658" w:rsidRPr="005341E5" w:rsidTr="00D868E1">
        <w:tc>
          <w:tcPr>
            <w:tcW w:w="3402" w:type="dxa"/>
          </w:tcPr>
          <w:p w:rsidR="00EF7658" w:rsidRPr="005341E5" w:rsidRDefault="006A781B" w:rsidP="00D24148">
            <w:pPr>
              <w:pStyle w:val="11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« 23 »  марта </w:t>
            </w:r>
            <w:r w:rsidR="005341E5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EF7658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>20</w:t>
            </w:r>
            <w:r w:rsidR="00D24148">
              <w:rPr>
                <w:rFonts w:ascii="Arial" w:hAnsi="Arial"/>
                <w:b w:val="0"/>
                <w:i w:val="0"/>
                <w:sz w:val="24"/>
                <w:szCs w:val="24"/>
              </w:rPr>
              <w:t>20</w:t>
            </w:r>
            <w:r w:rsidR="00EF7658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г.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EF7658" w:rsidRPr="005341E5" w:rsidRDefault="00EF7658" w:rsidP="00D868E1">
            <w:pPr>
              <w:pStyle w:val="11"/>
              <w:spacing w:line="-220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 w:rsidRPr="005341E5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п. </w:t>
            </w:r>
            <w:r w:rsidR="00517CDD">
              <w:rPr>
                <w:rFonts w:ascii="Arial" w:hAnsi="Arial"/>
                <w:b w:val="0"/>
                <w:i w:val="0"/>
                <w:sz w:val="20"/>
                <w:szCs w:val="20"/>
              </w:rPr>
              <w:t>Центральный</w:t>
            </w:r>
          </w:p>
          <w:p w:rsidR="00EF7658" w:rsidRPr="005341E5" w:rsidRDefault="00EF7658" w:rsidP="00D868E1">
            <w:pPr>
              <w:pStyle w:val="2"/>
              <w:spacing w:line="-220" w:lineRule="auto"/>
              <w:jc w:val="center"/>
              <w:rPr>
                <w:rFonts w:ascii="Arial" w:hAnsi="Arial"/>
              </w:rPr>
            </w:pPr>
            <w:r w:rsidRPr="005341E5">
              <w:rPr>
                <w:rFonts w:ascii="Arial" w:hAnsi="Arial"/>
              </w:rPr>
              <w:t>Верхнекетского района</w:t>
            </w:r>
          </w:p>
          <w:p w:rsidR="00EF7658" w:rsidRPr="005341E5" w:rsidRDefault="00EF7658" w:rsidP="00D868E1">
            <w:pPr>
              <w:pStyle w:val="2"/>
              <w:spacing w:after="20"/>
              <w:jc w:val="center"/>
              <w:rPr>
                <w:rFonts w:ascii="Arial" w:hAnsi="Arial"/>
              </w:rPr>
            </w:pPr>
            <w:r w:rsidRPr="005341E5">
              <w:rPr>
                <w:rFonts w:ascii="Arial" w:hAnsi="Arial"/>
              </w:rPr>
              <w:t>Томской области</w:t>
            </w:r>
          </w:p>
          <w:p w:rsidR="00EF7658" w:rsidRPr="005341E5" w:rsidRDefault="00EF7658" w:rsidP="00D868E1">
            <w:pPr>
              <w:pStyle w:val="2"/>
              <w:spacing w:after="20"/>
              <w:jc w:val="center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F7658" w:rsidRPr="005341E5" w:rsidRDefault="006A781B" w:rsidP="00276530">
            <w:pPr>
              <w:pStyle w:val="11"/>
              <w:spacing w:after="20"/>
              <w:ind w:right="57"/>
              <w:jc w:val="left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                               </w:t>
            </w:r>
            <w:r w:rsidR="005341E5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№ </w:t>
            </w:r>
            <w:r w:rsidR="00766CF9">
              <w:rPr>
                <w:rFonts w:ascii="Arial" w:hAnsi="Arial"/>
                <w:b w:val="0"/>
                <w:i w:val="0"/>
                <w:sz w:val="24"/>
                <w:szCs w:val="24"/>
              </w:rPr>
              <w:t>0</w:t>
            </w:r>
            <w:r w:rsidR="00276530">
              <w:rPr>
                <w:rFonts w:ascii="Arial" w:hAnsi="Arial"/>
                <w:b w:val="0"/>
                <w:i w:val="0"/>
                <w:sz w:val="24"/>
                <w:szCs w:val="24"/>
              </w:rPr>
              <w:t>1</w:t>
            </w:r>
          </w:p>
        </w:tc>
      </w:tr>
    </w:tbl>
    <w:p w:rsidR="00F6141A" w:rsidRPr="00205C80" w:rsidRDefault="001F2A89" w:rsidP="00AE2F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5C80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F6141A" w:rsidRPr="00205C80">
        <w:rPr>
          <w:rFonts w:ascii="Arial" w:hAnsi="Arial" w:cs="Arial"/>
          <w:b/>
          <w:sz w:val="24"/>
          <w:szCs w:val="24"/>
        </w:rPr>
        <w:t xml:space="preserve">Порядка исполнения бюджета </w:t>
      </w:r>
      <w:r w:rsidR="00DF7F52" w:rsidRPr="00205C80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 w:rsidR="00BA1952">
        <w:rPr>
          <w:rFonts w:ascii="Arial" w:hAnsi="Arial" w:cs="Arial"/>
          <w:b/>
          <w:sz w:val="24"/>
          <w:szCs w:val="24"/>
        </w:rPr>
        <w:t>Орловское</w:t>
      </w:r>
      <w:r w:rsidR="00DF7F52" w:rsidRPr="00205C80">
        <w:rPr>
          <w:rFonts w:ascii="Arial" w:hAnsi="Arial" w:cs="Arial"/>
          <w:b/>
          <w:sz w:val="24"/>
          <w:szCs w:val="24"/>
        </w:rPr>
        <w:t xml:space="preserve"> сельское поселение Верхнекетского района Томской области</w:t>
      </w:r>
      <w:r w:rsidR="00F6141A" w:rsidRPr="00205C80">
        <w:rPr>
          <w:rFonts w:ascii="Arial" w:hAnsi="Arial" w:cs="Arial"/>
          <w:b/>
          <w:sz w:val="24"/>
          <w:szCs w:val="24"/>
        </w:rPr>
        <w:t xml:space="preserve"> по расходам и источникам </w:t>
      </w:r>
      <w:r w:rsidRPr="00205C80">
        <w:rPr>
          <w:rFonts w:ascii="Arial" w:hAnsi="Arial" w:cs="Arial"/>
          <w:b/>
          <w:sz w:val="24"/>
          <w:szCs w:val="24"/>
        </w:rPr>
        <w:t>финансирования дефицита бюджета</w:t>
      </w:r>
    </w:p>
    <w:p w:rsidR="001F2A89" w:rsidRPr="00205C80" w:rsidRDefault="001F2A89" w:rsidP="00F614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F6141A" w:rsidRPr="001456FA" w:rsidRDefault="00AA7354" w:rsidP="00F6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05C80">
        <w:rPr>
          <w:rFonts w:ascii="Arial" w:hAnsi="Arial" w:cs="Arial"/>
          <w:sz w:val="24"/>
          <w:szCs w:val="24"/>
        </w:rPr>
        <w:t>В соответствии со статьями 219 и 219.2 Бюджетного кодекса Российской Федерации</w:t>
      </w:r>
      <w:r w:rsidR="00F6141A" w:rsidRPr="00205C80">
        <w:rPr>
          <w:rFonts w:ascii="Arial" w:hAnsi="Arial" w:cs="Arial"/>
          <w:sz w:val="24"/>
          <w:szCs w:val="24"/>
        </w:rPr>
        <w:t xml:space="preserve">, </w:t>
      </w:r>
      <w:r w:rsidR="00F6141A" w:rsidRPr="001456FA">
        <w:rPr>
          <w:rFonts w:ascii="Arial" w:hAnsi="Arial" w:cs="Arial"/>
          <w:sz w:val="24"/>
          <w:szCs w:val="24"/>
        </w:rPr>
        <w:t xml:space="preserve">Уставом </w:t>
      </w:r>
      <w:r w:rsidR="001F2A89" w:rsidRPr="001456FA">
        <w:rPr>
          <w:rFonts w:ascii="Arial" w:hAnsi="Arial" w:cs="Arial"/>
          <w:sz w:val="24"/>
          <w:szCs w:val="24"/>
        </w:rPr>
        <w:t>м</w:t>
      </w:r>
      <w:r w:rsidR="00F6141A" w:rsidRPr="001456FA">
        <w:rPr>
          <w:rFonts w:ascii="Arial" w:hAnsi="Arial" w:cs="Arial"/>
          <w:sz w:val="24"/>
          <w:szCs w:val="24"/>
        </w:rPr>
        <w:t xml:space="preserve">униципального образования </w:t>
      </w:r>
      <w:r w:rsidR="00BA1952">
        <w:rPr>
          <w:rFonts w:ascii="Arial" w:hAnsi="Arial" w:cs="Arial"/>
          <w:sz w:val="24"/>
          <w:szCs w:val="24"/>
        </w:rPr>
        <w:t>Орловское</w:t>
      </w:r>
      <w:r w:rsidR="00F6141A" w:rsidRPr="001456FA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="001F2A89" w:rsidRPr="001456FA">
        <w:rPr>
          <w:rFonts w:ascii="Arial" w:hAnsi="Arial" w:cs="Arial"/>
          <w:sz w:val="24"/>
          <w:szCs w:val="24"/>
        </w:rPr>
        <w:t>, Положением о</w:t>
      </w:r>
      <w:r w:rsidR="00F6141A" w:rsidRPr="001456FA">
        <w:rPr>
          <w:rFonts w:ascii="Arial" w:hAnsi="Arial" w:cs="Arial"/>
          <w:sz w:val="24"/>
          <w:szCs w:val="24"/>
        </w:rPr>
        <w:t xml:space="preserve"> бюджетном процессе в </w:t>
      </w:r>
      <w:r w:rsidR="001F2A89" w:rsidRPr="001456FA">
        <w:rPr>
          <w:rFonts w:ascii="Arial" w:hAnsi="Arial" w:cs="Arial"/>
          <w:sz w:val="24"/>
          <w:szCs w:val="24"/>
        </w:rPr>
        <w:t xml:space="preserve">муниципальном образовании </w:t>
      </w:r>
      <w:r w:rsidR="00BA1952">
        <w:rPr>
          <w:rFonts w:ascii="Arial" w:hAnsi="Arial" w:cs="Arial"/>
          <w:sz w:val="24"/>
          <w:szCs w:val="24"/>
        </w:rPr>
        <w:t>Орловское</w:t>
      </w:r>
      <w:r w:rsidR="001F2A89" w:rsidRPr="001456FA">
        <w:rPr>
          <w:rFonts w:ascii="Arial" w:hAnsi="Arial" w:cs="Arial"/>
          <w:sz w:val="24"/>
          <w:szCs w:val="24"/>
        </w:rPr>
        <w:t xml:space="preserve"> сельское поселение</w:t>
      </w:r>
      <w:r w:rsidR="00F6141A" w:rsidRPr="001456FA">
        <w:rPr>
          <w:rFonts w:ascii="Arial" w:hAnsi="Arial" w:cs="Arial"/>
          <w:sz w:val="24"/>
          <w:szCs w:val="24"/>
        </w:rPr>
        <w:t xml:space="preserve">, утвержденным решением Совета </w:t>
      </w:r>
      <w:r w:rsidR="00517CDD">
        <w:rPr>
          <w:rFonts w:ascii="Arial" w:hAnsi="Arial" w:cs="Arial"/>
          <w:sz w:val="24"/>
          <w:szCs w:val="24"/>
        </w:rPr>
        <w:t>Орловского</w:t>
      </w:r>
      <w:r w:rsidR="00F6141A" w:rsidRPr="001456FA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BA1952">
        <w:rPr>
          <w:rFonts w:ascii="Arial" w:hAnsi="Arial" w:cs="Arial"/>
          <w:sz w:val="24"/>
          <w:szCs w:val="24"/>
        </w:rPr>
        <w:t>03.05</w:t>
      </w:r>
      <w:r w:rsidR="005341E5">
        <w:rPr>
          <w:rFonts w:ascii="Arial" w:hAnsi="Arial" w:cs="Arial"/>
          <w:sz w:val="24"/>
          <w:szCs w:val="24"/>
        </w:rPr>
        <w:t xml:space="preserve">.2018 г. № </w:t>
      </w:r>
      <w:r w:rsidR="00BA1952">
        <w:rPr>
          <w:rFonts w:ascii="Arial" w:hAnsi="Arial" w:cs="Arial"/>
          <w:sz w:val="24"/>
          <w:szCs w:val="24"/>
        </w:rPr>
        <w:t>08</w:t>
      </w:r>
      <w:r w:rsidR="00F6141A" w:rsidRPr="001456FA">
        <w:rPr>
          <w:rFonts w:ascii="Arial" w:hAnsi="Arial" w:cs="Arial"/>
          <w:sz w:val="24"/>
          <w:szCs w:val="24"/>
        </w:rPr>
        <w:t>,</w:t>
      </w:r>
    </w:p>
    <w:p w:rsidR="00F6141A" w:rsidRPr="001456FA" w:rsidRDefault="00F6141A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731C9B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1456FA">
        <w:rPr>
          <w:rFonts w:ascii="Arial" w:hAnsi="Arial" w:cs="Arial"/>
          <w:b/>
          <w:sz w:val="24"/>
          <w:szCs w:val="24"/>
        </w:rPr>
        <w:t>ПРИКАЗЫВАЮ</w:t>
      </w:r>
      <w:r w:rsidR="00F6141A" w:rsidRPr="001456FA">
        <w:rPr>
          <w:rFonts w:ascii="Arial" w:hAnsi="Arial" w:cs="Arial"/>
          <w:b/>
          <w:sz w:val="24"/>
          <w:szCs w:val="24"/>
        </w:rPr>
        <w:t>:</w:t>
      </w:r>
    </w:p>
    <w:p w:rsidR="00F6141A" w:rsidRPr="001456FA" w:rsidRDefault="00F6141A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F6141A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pacing w:val="66"/>
          <w:sz w:val="24"/>
          <w:szCs w:val="24"/>
        </w:rPr>
        <w:t xml:space="preserve">1. </w:t>
      </w:r>
      <w:r w:rsidRPr="001456FA">
        <w:rPr>
          <w:rFonts w:ascii="Arial" w:hAnsi="Arial" w:cs="Arial"/>
          <w:sz w:val="24"/>
          <w:szCs w:val="24"/>
        </w:rPr>
        <w:t xml:space="preserve">Утвердить </w:t>
      </w:r>
      <w:r w:rsidR="00FA6ADD" w:rsidRPr="001456FA">
        <w:rPr>
          <w:rFonts w:ascii="Arial" w:hAnsi="Arial" w:cs="Arial"/>
          <w:sz w:val="24"/>
          <w:szCs w:val="24"/>
        </w:rPr>
        <w:t xml:space="preserve">прилагаемый </w:t>
      </w:r>
      <w:r w:rsidRPr="001456FA">
        <w:rPr>
          <w:rFonts w:ascii="Arial" w:hAnsi="Arial" w:cs="Arial"/>
          <w:spacing w:val="-1"/>
          <w:sz w:val="24"/>
          <w:szCs w:val="24"/>
        </w:rPr>
        <w:t xml:space="preserve">Порядок </w:t>
      </w:r>
      <w:r w:rsidRPr="001456FA">
        <w:rPr>
          <w:rFonts w:ascii="Arial" w:hAnsi="Arial" w:cs="Arial"/>
          <w:sz w:val="24"/>
          <w:szCs w:val="24"/>
        </w:rPr>
        <w:t xml:space="preserve">исполнения бюджета </w:t>
      </w:r>
      <w:r w:rsidR="00DF7F52" w:rsidRPr="001456FA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  <w:r w:rsidR="00BA1952">
        <w:rPr>
          <w:rFonts w:ascii="Arial" w:eastAsia="Times New Roman" w:hAnsi="Arial" w:cs="Arial"/>
          <w:sz w:val="24"/>
          <w:szCs w:val="24"/>
        </w:rPr>
        <w:t>Орловское</w:t>
      </w:r>
      <w:r w:rsidR="00DF7F52" w:rsidRPr="001456FA">
        <w:rPr>
          <w:rFonts w:ascii="Arial" w:eastAsia="Times New Roman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="00DF7F52" w:rsidRPr="001456FA">
        <w:rPr>
          <w:rFonts w:ascii="Arial" w:hAnsi="Arial" w:cs="Arial"/>
          <w:sz w:val="24"/>
          <w:szCs w:val="24"/>
        </w:rPr>
        <w:t xml:space="preserve"> </w:t>
      </w:r>
      <w:r w:rsidRPr="001456FA">
        <w:rPr>
          <w:rFonts w:ascii="Arial" w:hAnsi="Arial" w:cs="Arial"/>
          <w:sz w:val="24"/>
          <w:szCs w:val="24"/>
        </w:rPr>
        <w:t>по расходам и источникам финансирования дефиц</w:t>
      </w:r>
      <w:r w:rsidR="00FA6ADD" w:rsidRPr="001456FA">
        <w:rPr>
          <w:rFonts w:ascii="Arial" w:hAnsi="Arial" w:cs="Arial"/>
          <w:sz w:val="24"/>
          <w:szCs w:val="24"/>
        </w:rPr>
        <w:t>ита бюджета</w:t>
      </w:r>
      <w:r w:rsidRPr="001456FA">
        <w:rPr>
          <w:rFonts w:ascii="Arial" w:hAnsi="Arial" w:cs="Arial"/>
          <w:sz w:val="24"/>
          <w:szCs w:val="24"/>
        </w:rPr>
        <w:t>.</w:t>
      </w:r>
    </w:p>
    <w:p w:rsidR="00FA6ADD" w:rsidRPr="001456FA" w:rsidRDefault="00FA6ADD" w:rsidP="00FA6AD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 xml:space="preserve">2. Настоящий приказ вступает в силу со дня его официального опубликования в информационном вестнике Верхнекетского района «Территория». </w:t>
      </w:r>
      <w:proofErr w:type="gramStart"/>
      <w:r w:rsidRPr="001456FA">
        <w:rPr>
          <w:rFonts w:ascii="Arial" w:eastAsia="Times New Roman" w:hAnsi="Arial" w:cs="Arial"/>
          <w:sz w:val="24"/>
          <w:szCs w:val="24"/>
        </w:rPr>
        <w:t>Разместить</w:t>
      </w:r>
      <w:proofErr w:type="gramEnd"/>
      <w:r w:rsidRPr="001456FA">
        <w:rPr>
          <w:rFonts w:ascii="Arial" w:eastAsia="Times New Roman" w:hAnsi="Arial" w:cs="Arial"/>
          <w:sz w:val="24"/>
          <w:szCs w:val="24"/>
        </w:rPr>
        <w:t xml:space="preserve"> настоящий приказ на официальном сайте Администрации Верхнекетского района.</w:t>
      </w:r>
    </w:p>
    <w:p w:rsidR="00FA6ADD" w:rsidRPr="001456FA" w:rsidRDefault="00FA6ADD" w:rsidP="00FA6A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ab/>
        <w:t xml:space="preserve">3. </w:t>
      </w:r>
      <w:proofErr w:type="gramStart"/>
      <w:r w:rsidRPr="001456FA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1456FA">
        <w:rPr>
          <w:rFonts w:ascii="Arial" w:eastAsia="Times New Roman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FA6ADD" w:rsidRPr="001456FA" w:rsidRDefault="00FA6ADD" w:rsidP="00FA6A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A6ADD" w:rsidRPr="001456FA" w:rsidRDefault="00FA6ADD" w:rsidP="00FA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A6ADD" w:rsidRPr="001456FA" w:rsidRDefault="00FA6ADD" w:rsidP="00FA6A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 xml:space="preserve">Главный </w:t>
      </w:r>
      <w:r w:rsidR="00BA1952">
        <w:rPr>
          <w:rFonts w:ascii="Arial" w:eastAsia="Times New Roman" w:hAnsi="Arial" w:cs="Arial"/>
          <w:sz w:val="24"/>
          <w:szCs w:val="24"/>
        </w:rPr>
        <w:t>бухгалтер</w:t>
      </w:r>
      <w:r w:rsidRPr="001456FA">
        <w:rPr>
          <w:rFonts w:ascii="Arial" w:eastAsia="Times New Roman" w:hAnsi="Arial" w:cs="Arial"/>
          <w:sz w:val="24"/>
          <w:szCs w:val="24"/>
        </w:rPr>
        <w:t xml:space="preserve"> </w:t>
      </w:r>
    </w:p>
    <w:p w:rsidR="00FA6ADD" w:rsidRPr="001456FA" w:rsidRDefault="00FA6ADD" w:rsidP="00FA6A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r w:rsidR="00BA1952">
        <w:rPr>
          <w:rFonts w:ascii="Arial" w:eastAsia="Times New Roman" w:hAnsi="Arial" w:cs="Arial"/>
          <w:sz w:val="24"/>
          <w:szCs w:val="24"/>
        </w:rPr>
        <w:t>Орловского</w:t>
      </w:r>
      <w:r w:rsidRPr="001456FA">
        <w:rPr>
          <w:rFonts w:ascii="Arial" w:eastAsia="Times New Roman" w:hAnsi="Arial" w:cs="Arial"/>
          <w:sz w:val="24"/>
          <w:szCs w:val="24"/>
        </w:rPr>
        <w:t xml:space="preserve"> сельского поселения                            </w:t>
      </w:r>
      <w:r w:rsidR="00BA1952">
        <w:rPr>
          <w:rFonts w:ascii="Arial" w:eastAsia="Times New Roman" w:hAnsi="Arial" w:cs="Arial"/>
          <w:sz w:val="24"/>
          <w:szCs w:val="24"/>
        </w:rPr>
        <w:t>Е.В. Сушко</w:t>
      </w:r>
      <w:r w:rsidRPr="001456FA">
        <w:rPr>
          <w:rFonts w:ascii="Arial" w:eastAsia="Times New Roman" w:hAnsi="Arial" w:cs="Arial"/>
          <w:sz w:val="24"/>
          <w:szCs w:val="24"/>
        </w:rPr>
        <w:t xml:space="preserve"> </w:t>
      </w:r>
    </w:p>
    <w:p w:rsidR="00FA6ADD" w:rsidRPr="001456FA" w:rsidRDefault="00FA6ADD" w:rsidP="00FA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DF7F52" w:rsidRPr="001456FA" w:rsidRDefault="00F6141A" w:rsidP="00DF7F5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br w:type="page"/>
      </w:r>
      <w:r w:rsidR="00DF7F52" w:rsidRPr="001456FA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 </w:t>
      </w:r>
    </w:p>
    <w:p w:rsidR="00DF7F52" w:rsidRPr="001456FA" w:rsidRDefault="00DF7F52" w:rsidP="00DF7F5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 xml:space="preserve">Утвержден   </w:t>
      </w:r>
    </w:p>
    <w:p w:rsidR="00DF7F52" w:rsidRPr="001456FA" w:rsidRDefault="00DF7F52" w:rsidP="00DF7F5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</w:rPr>
      </w:pPr>
      <w:r w:rsidRPr="001456FA">
        <w:rPr>
          <w:rFonts w:ascii="Arial" w:eastAsia="Times New Roman" w:hAnsi="Arial" w:cs="Arial"/>
          <w:sz w:val="24"/>
          <w:szCs w:val="24"/>
        </w:rPr>
        <w:t xml:space="preserve">Приказом финансового органа </w:t>
      </w:r>
      <w:r w:rsidR="00BA1952">
        <w:rPr>
          <w:rFonts w:ascii="Arial" w:eastAsia="Times New Roman" w:hAnsi="Arial" w:cs="Arial"/>
          <w:sz w:val="24"/>
          <w:szCs w:val="24"/>
        </w:rPr>
        <w:t>Орловского</w:t>
      </w:r>
      <w:r w:rsidRPr="001456FA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:rsidR="00DF7F52" w:rsidRPr="001456FA" w:rsidRDefault="005341E5" w:rsidP="00DF7F5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«</w:t>
      </w:r>
      <w:r w:rsidR="001456FA">
        <w:rPr>
          <w:rFonts w:ascii="Arial" w:eastAsia="Times New Roman" w:hAnsi="Arial" w:cs="Arial"/>
          <w:sz w:val="24"/>
          <w:szCs w:val="24"/>
        </w:rPr>
        <w:t>»</w:t>
      </w:r>
      <w:r w:rsidR="00D24148">
        <w:rPr>
          <w:rFonts w:ascii="Arial" w:eastAsia="Times New Roman" w:hAnsi="Arial" w:cs="Arial"/>
          <w:sz w:val="24"/>
          <w:szCs w:val="24"/>
        </w:rPr>
        <w:t xml:space="preserve">           2020</w:t>
      </w:r>
      <w:r>
        <w:rPr>
          <w:rFonts w:ascii="Arial" w:eastAsia="Times New Roman" w:hAnsi="Arial" w:cs="Arial"/>
          <w:sz w:val="24"/>
          <w:szCs w:val="24"/>
        </w:rPr>
        <w:t xml:space="preserve"> года № </w:t>
      </w:r>
    </w:p>
    <w:p w:rsidR="00F6141A" w:rsidRPr="001456FA" w:rsidRDefault="00F6141A" w:rsidP="00DF7F52">
      <w:pPr>
        <w:spacing w:after="0" w:line="240" w:lineRule="auto"/>
        <w:ind w:left="-540"/>
        <w:jc w:val="right"/>
        <w:rPr>
          <w:sz w:val="20"/>
          <w:szCs w:val="20"/>
        </w:rPr>
      </w:pPr>
    </w:p>
    <w:p w:rsidR="00F6141A" w:rsidRPr="001456FA" w:rsidRDefault="00F6141A" w:rsidP="00F6141A">
      <w:pPr>
        <w:pStyle w:val="ConsPlusTitle"/>
        <w:widowControl/>
        <w:jc w:val="center"/>
        <w:rPr>
          <w:rFonts w:ascii="Agency FB" w:hAnsi="Agency FB"/>
          <w:sz w:val="22"/>
          <w:szCs w:val="22"/>
        </w:rPr>
      </w:pPr>
      <w:r w:rsidRPr="001456FA">
        <w:rPr>
          <w:rFonts w:ascii="Arial" w:hAnsi="Arial" w:cs="Arial"/>
          <w:sz w:val="22"/>
          <w:szCs w:val="22"/>
        </w:rPr>
        <w:t>ПОРЯДОК</w:t>
      </w:r>
    </w:p>
    <w:p w:rsidR="00F6141A" w:rsidRPr="001456FA" w:rsidRDefault="00F6141A" w:rsidP="00BC49E5">
      <w:pPr>
        <w:pStyle w:val="ConsPlusTitle"/>
        <w:widowControl/>
        <w:jc w:val="center"/>
        <w:rPr>
          <w:rFonts w:ascii="Agency FB" w:hAnsi="Agency FB"/>
        </w:rPr>
      </w:pPr>
      <w:r w:rsidRPr="001456FA">
        <w:rPr>
          <w:rFonts w:ascii="Arial" w:hAnsi="Arial" w:cs="Arial"/>
          <w:sz w:val="22"/>
          <w:szCs w:val="22"/>
        </w:rPr>
        <w:t>ИСПОЛНЕНИЯ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БЮДЖЕТА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="0073790A" w:rsidRPr="001456FA">
        <w:rPr>
          <w:rFonts w:ascii="Arial" w:hAnsi="Arial" w:cs="Arial"/>
          <w:sz w:val="22"/>
          <w:szCs w:val="22"/>
        </w:rPr>
        <w:t xml:space="preserve">МУНИЦИПАЛЬНОГО ОБРАЗОВАНИЯ </w:t>
      </w:r>
      <w:r w:rsidR="00BA1952">
        <w:rPr>
          <w:rFonts w:ascii="Arial" w:hAnsi="Arial" w:cs="Arial"/>
          <w:sz w:val="22"/>
          <w:szCs w:val="22"/>
        </w:rPr>
        <w:t>ОРЛОВСКОЕ</w:t>
      </w:r>
      <w:r w:rsidR="001F2A89" w:rsidRPr="001456FA">
        <w:rPr>
          <w:rFonts w:ascii="Arial" w:hAnsi="Arial" w:cs="Arial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СЕЛЬСКО</w:t>
      </w:r>
      <w:r w:rsidR="0073790A" w:rsidRPr="001456FA">
        <w:rPr>
          <w:rFonts w:ascii="Arial" w:hAnsi="Arial" w:cs="Arial"/>
          <w:sz w:val="22"/>
          <w:szCs w:val="22"/>
        </w:rPr>
        <w:t>Е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ПОСЕЛЕНИ</w:t>
      </w:r>
      <w:r w:rsidR="0073790A" w:rsidRPr="001456FA">
        <w:rPr>
          <w:rFonts w:ascii="Arial" w:hAnsi="Arial" w:cs="Arial"/>
          <w:sz w:val="22"/>
          <w:szCs w:val="22"/>
        </w:rPr>
        <w:t xml:space="preserve">Е </w:t>
      </w:r>
      <w:r w:rsidR="00DF5482" w:rsidRPr="001456FA">
        <w:rPr>
          <w:rFonts w:ascii="Arial" w:hAnsi="Arial" w:cs="Arial"/>
          <w:sz w:val="22"/>
          <w:szCs w:val="22"/>
        </w:rPr>
        <w:t xml:space="preserve">ВЕРХНЕКЕТСКОГО РАЙОНА ТОМСКОЙ ОБЛАСТИ </w:t>
      </w:r>
      <w:r w:rsidRPr="001456FA">
        <w:rPr>
          <w:rFonts w:ascii="Arial" w:hAnsi="Arial" w:cs="Arial"/>
          <w:sz w:val="22"/>
          <w:szCs w:val="22"/>
        </w:rPr>
        <w:t>ПО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РАСХОДАМ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И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ИСТОЧНИКАМ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ФИНАНСИРОВАНИЯ</w:t>
      </w:r>
      <w:r w:rsidR="00BC49E5" w:rsidRPr="001456FA">
        <w:rPr>
          <w:rFonts w:asciiTheme="minorHAnsi" w:hAnsiTheme="minorHAnsi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ДЕФИЦИТА</w:t>
      </w:r>
      <w:r w:rsidRPr="001456FA">
        <w:rPr>
          <w:rFonts w:ascii="Agency FB" w:hAnsi="Agency FB"/>
          <w:sz w:val="22"/>
          <w:szCs w:val="22"/>
        </w:rPr>
        <w:t xml:space="preserve"> </w:t>
      </w:r>
      <w:r w:rsidRPr="001456FA">
        <w:rPr>
          <w:rFonts w:ascii="Arial" w:hAnsi="Arial" w:cs="Arial"/>
          <w:sz w:val="22"/>
          <w:szCs w:val="22"/>
        </w:rPr>
        <w:t>БЮДЖЕТА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</w:rPr>
      </w:pPr>
      <w:r w:rsidRPr="001456FA">
        <w:rPr>
          <w:rFonts w:ascii="Arial" w:hAnsi="Arial" w:cs="Arial"/>
          <w:b/>
        </w:rPr>
        <w:t>1.</w:t>
      </w:r>
      <w:r w:rsidRPr="001456FA">
        <w:rPr>
          <w:rFonts w:ascii="Agency FB" w:hAnsi="Agency FB" w:cs="Times New Roman"/>
          <w:b/>
        </w:rPr>
        <w:t xml:space="preserve"> </w:t>
      </w:r>
      <w:r w:rsidRPr="001456FA">
        <w:rPr>
          <w:rFonts w:ascii="Arial" w:hAnsi="Arial" w:cs="Arial"/>
          <w:b/>
        </w:rPr>
        <w:t>ОБЩИЕ</w:t>
      </w:r>
      <w:r w:rsidRPr="001456FA">
        <w:rPr>
          <w:rFonts w:ascii="Agency FB" w:hAnsi="Agency FB" w:cs="Times New Roman"/>
          <w:b/>
        </w:rPr>
        <w:t xml:space="preserve"> </w:t>
      </w:r>
      <w:r w:rsidRPr="001456FA">
        <w:rPr>
          <w:rFonts w:ascii="Arial" w:hAnsi="Arial" w:cs="Arial"/>
          <w:b/>
        </w:rPr>
        <w:t>ПОЛОЖЕНИЯ</w:t>
      </w: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</w:t>
      </w:r>
      <w:r w:rsidR="00F6141A" w:rsidRPr="001456F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6141A" w:rsidRPr="001456FA">
        <w:rPr>
          <w:rFonts w:ascii="Arial" w:hAnsi="Arial" w:cs="Arial"/>
          <w:sz w:val="24"/>
          <w:szCs w:val="24"/>
        </w:rPr>
        <w:t>Настоящий Порядок разработан в соответствии с Бюджетным кодексом Р</w:t>
      </w:r>
      <w:r w:rsidR="00AA7354" w:rsidRPr="001456FA">
        <w:rPr>
          <w:rFonts w:ascii="Arial" w:hAnsi="Arial" w:cs="Arial"/>
          <w:sz w:val="24"/>
          <w:szCs w:val="24"/>
        </w:rPr>
        <w:t xml:space="preserve">оссийской </w:t>
      </w:r>
      <w:r w:rsidR="00F6141A" w:rsidRPr="001456FA">
        <w:rPr>
          <w:rFonts w:ascii="Arial" w:hAnsi="Arial" w:cs="Arial"/>
          <w:sz w:val="24"/>
          <w:szCs w:val="24"/>
        </w:rPr>
        <w:t>Ф</w:t>
      </w:r>
      <w:r w:rsidR="00AA7354" w:rsidRPr="001456FA">
        <w:rPr>
          <w:rFonts w:ascii="Arial" w:hAnsi="Arial" w:cs="Arial"/>
          <w:sz w:val="24"/>
          <w:szCs w:val="24"/>
        </w:rPr>
        <w:t>едерации</w:t>
      </w:r>
      <w:r w:rsidR="00F6141A" w:rsidRPr="001456FA">
        <w:rPr>
          <w:rFonts w:ascii="Arial" w:hAnsi="Arial" w:cs="Arial"/>
          <w:sz w:val="24"/>
          <w:szCs w:val="24"/>
        </w:rPr>
        <w:t xml:space="preserve">, </w:t>
      </w:r>
      <w:r w:rsidR="004E23DE" w:rsidRPr="001456FA">
        <w:rPr>
          <w:rFonts w:ascii="Arial" w:hAnsi="Arial" w:cs="Arial"/>
          <w:sz w:val="24"/>
          <w:szCs w:val="24"/>
        </w:rPr>
        <w:t>р</w:t>
      </w:r>
      <w:r w:rsidR="00F6141A" w:rsidRPr="001456FA">
        <w:rPr>
          <w:rFonts w:ascii="Arial" w:hAnsi="Arial" w:cs="Arial"/>
          <w:sz w:val="24"/>
          <w:szCs w:val="24"/>
        </w:rPr>
        <w:t xml:space="preserve">ешением Совета </w:t>
      </w:r>
      <w:r w:rsidR="000247C8">
        <w:rPr>
          <w:rFonts w:ascii="Arial" w:hAnsi="Arial" w:cs="Arial"/>
          <w:sz w:val="24"/>
          <w:szCs w:val="24"/>
        </w:rPr>
        <w:t>Орловское</w:t>
      </w:r>
      <w:r w:rsidR="00F6141A" w:rsidRPr="001456FA">
        <w:rPr>
          <w:rFonts w:ascii="Arial" w:hAnsi="Arial" w:cs="Arial"/>
          <w:sz w:val="24"/>
          <w:szCs w:val="24"/>
        </w:rPr>
        <w:t xml:space="preserve"> сельского</w:t>
      </w:r>
      <w:r w:rsidR="00BD0013" w:rsidRPr="001456FA">
        <w:rPr>
          <w:rFonts w:ascii="Arial" w:hAnsi="Arial" w:cs="Arial"/>
          <w:sz w:val="24"/>
          <w:szCs w:val="24"/>
        </w:rPr>
        <w:t xml:space="preserve"> поселения от </w:t>
      </w:r>
      <w:r w:rsidR="000247C8">
        <w:rPr>
          <w:rFonts w:ascii="Arial" w:hAnsi="Arial" w:cs="Arial"/>
          <w:sz w:val="24"/>
          <w:szCs w:val="24"/>
        </w:rPr>
        <w:t>03.05.2018 г. №08</w:t>
      </w:r>
      <w:r w:rsidR="00F6141A" w:rsidRPr="001456FA">
        <w:rPr>
          <w:rFonts w:ascii="Arial" w:hAnsi="Arial" w:cs="Arial"/>
          <w:sz w:val="24"/>
          <w:szCs w:val="24"/>
        </w:rPr>
        <w:t xml:space="preserve"> "</w:t>
      </w:r>
      <w:r w:rsidR="00DF7F52" w:rsidRPr="001456FA">
        <w:rPr>
          <w:rFonts w:ascii="Arial" w:hAnsi="Arial" w:cs="Arial"/>
          <w:sz w:val="24"/>
          <w:szCs w:val="24"/>
        </w:rPr>
        <w:t xml:space="preserve">Об  утверждении </w:t>
      </w:r>
      <w:r w:rsidR="004E23DE" w:rsidRPr="001456FA">
        <w:rPr>
          <w:rFonts w:ascii="Arial" w:hAnsi="Arial" w:cs="Arial"/>
          <w:sz w:val="24"/>
          <w:szCs w:val="24"/>
        </w:rPr>
        <w:t xml:space="preserve">Положения о бюджетном процессе  в  муниципальном  образовании </w:t>
      </w:r>
      <w:r w:rsidR="000247C8">
        <w:rPr>
          <w:rFonts w:ascii="Arial" w:hAnsi="Arial" w:cs="Arial"/>
          <w:sz w:val="24"/>
          <w:szCs w:val="24"/>
        </w:rPr>
        <w:t>Орловское</w:t>
      </w:r>
      <w:r w:rsidR="004E23DE" w:rsidRPr="001456FA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="00F6141A" w:rsidRPr="001456FA">
        <w:rPr>
          <w:rFonts w:ascii="Arial" w:hAnsi="Arial" w:cs="Arial"/>
          <w:sz w:val="24"/>
          <w:szCs w:val="24"/>
        </w:rPr>
        <w:t>", и устанавливает порядок исполнения бюджета</w:t>
      </w:r>
      <w:r w:rsidR="0073790A" w:rsidRPr="001456FA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F6141A" w:rsidRPr="001456FA">
        <w:rPr>
          <w:rFonts w:ascii="Arial" w:hAnsi="Arial" w:cs="Arial"/>
          <w:sz w:val="24"/>
          <w:szCs w:val="24"/>
        </w:rPr>
        <w:t xml:space="preserve"> </w:t>
      </w:r>
      <w:r w:rsidR="000247C8">
        <w:rPr>
          <w:rFonts w:ascii="Arial" w:hAnsi="Arial" w:cs="Arial"/>
          <w:sz w:val="24"/>
          <w:szCs w:val="24"/>
        </w:rPr>
        <w:t>Орловское</w:t>
      </w:r>
      <w:r w:rsidR="00F6141A" w:rsidRPr="001456FA">
        <w:rPr>
          <w:rFonts w:ascii="Arial" w:hAnsi="Arial" w:cs="Arial"/>
          <w:sz w:val="24"/>
          <w:szCs w:val="24"/>
        </w:rPr>
        <w:t xml:space="preserve"> сельско</w:t>
      </w:r>
      <w:r w:rsidR="0073790A" w:rsidRPr="001456FA">
        <w:rPr>
          <w:rFonts w:ascii="Arial" w:hAnsi="Arial" w:cs="Arial"/>
          <w:sz w:val="24"/>
          <w:szCs w:val="24"/>
        </w:rPr>
        <w:t>е</w:t>
      </w:r>
      <w:r w:rsidR="00F6141A" w:rsidRPr="001456FA">
        <w:rPr>
          <w:rFonts w:ascii="Arial" w:hAnsi="Arial" w:cs="Arial"/>
          <w:sz w:val="24"/>
          <w:szCs w:val="24"/>
        </w:rPr>
        <w:t xml:space="preserve"> поселения</w:t>
      </w:r>
      <w:r w:rsidR="00AA7354" w:rsidRPr="001456FA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73790A" w:rsidRPr="001456FA">
        <w:rPr>
          <w:rFonts w:ascii="Arial" w:hAnsi="Arial" w:cs="Arial"/>
          <w:sz w:val="24"/>
          <w:szCs w:val="24"/>
        </w:rPr>
        <w:t xml:space="preserve"> (далее – </w:t>
      </w:r>
      <w:r w:rsidR="000247C8">
        <w:rPr>
          <w:rFonts w:ascii="Arial" w:hAnsi="Arial" w:cs="Arial"/>
          <w:sz w:val="24"/>
          <w:szCs w:val="24"/>
        </w:rPr>
        <w:t>Орловское</w:t>
      </w:r>
      <w:r w:rsidR="0073790A" w:rsidRPr="001456FA">
        <w:rPr>
          <w:rFonts w:ascii="Arial" w:hAnsi="Arial" w:cs="Arial"/>
          <w:sz w:val="24"/>
          <w:szCs w:val="24"/>
        </w:rPr>
        <w:t xml:space="preserve"> сельское поселение)</w:t>
      </w:r>
      <w:r w:rsidR="00F6141A" w:rsidRPr="001456FA">
        <w:rPr>
          <w:rFonts w:ascii="Arial" w:hAnsi="Arial" w:cs="Arial"/>
          <w:sz w:val="24"/>
          <w:szCs w:val="24"/>
        </w:rPr>
        <w:t xml:space="preserve"> по расходам и источникам финансирования дефицита бюджета</w:t>
      </w:r>
      <w:proofErr w:type="gramEnd"/>
      <w:r w:rsidR="00F6141A" w:rsidRPr="001456FA">
        <w:rPr>
          <w:rFonts w:ascii="Arial" w:hAnsi="Arial" w:cs="Arial"/>
          <w:sz w:val="24"/>
          <w:szCs w:val="24"/>
        </w:rPr>
        <w:t xml:space="preserve"> на очередной финансовый год.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2. Исполнение бюджета</w:t>
      </w:r>
      <w:r w:rsidR="00C033E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1456FA">
        <w:rPr>
          <w:rFonts w:ascii="Arial" w:hAnsi="Arial" w:cs="Arial"/>
          <w:sz w:val="24"/>
          <w:szCs w:val="24"/>
        </w:rPr>
        <w:t xml:space="preserve"> </w:t>
      </w:r>
      <w:r w:rsidR="000247C8">
        <w:rPr>
          <w:rFonts w:ascii="Arial" w:hAnsi="Arial" w:cs="Arial"/>
          <w:sz w:val="24"/>
          <w:szCs w:val="24"/>
        </w:rPr>
        <w:t>Орловско</w:t>
      </w:r>
      <w:r w:rsidR="00C033EC">
        <w:rPr>
          <w:rFonts w:ascii="Arial" w:hAnsi="Arial" w:cs="Arial"/>
          <w:sz w:val="24"/>
          <w:szCs w:val="24"/>
        </w:rPr>
        <w:t>е</w:t>
      </w:r>
      <w:r w:rsidRPr="001456FA">
        <w:rPr>
          <w:rFonts w:ascii="Arial" w:hAnsi="Arial" w:cs="Arial"/>
          <w:sz w:val="24"/>
          <w:szCs w:val="24"/>
        </w:rPr>
        <w:t xml:space="preserve"> сельско</w:t>
      </w:r>
      <w:r w:rsidR="00C033EC">
        <w:rPr>
          <w:rFonts w:ascii="Arial" w:hAnsi="Arial" w:cs="Arial"/>
          <w:sz w:val="24"/>
          <w:szCs w:val="24"/>
        </w:rPr>
        <w:t>е поселение</w:t>
      </w:r>
      <w:r w:rsidRPr="001456FA">
        <w:rPr>
          <w:rFonts w:ascii="Arial" w:hAnsi="Arial" w:cs="Arial"/>
          <w:sz w:val="24"/>
          <w:szCs w:val="24"/>
        </w:rPr>
        <w:t xml:space="preserve"> (далее по тексту – бюджет поселения) по расходам осуществляется главными распорядителями средств бюджета поселения и получателями средств бюджета поселения, не подведомственными главным распорядителям средств бюджета поселения. Исполнение бюджета по источникам финансирования дефицита бюджета поселения осуществляется главными администраторами источников финансирования дефицита бюджета.</w:t>
      </w:r>
      <w:r w:rsidR="00D261DD" w:rsidRPr="001456FA">
        <w:t xml:space="preserve"> </w:t>
      </w:r>
      <w:r w:rsidR="00590D89" w:rsidRPr="001456FA">
        <w:rPr>
          <w:rFonts w:ascii="Arial" w:hAnsi="Arial" w:cs="Arial"/>
          <w:sz w:val="24"/>
          <w:szCs w:val="24"/>
        </w:rPr>
        <w:t>И</w:t>
      </w:r>
      <w:r w:rsidR="00D261DD" w:rsidRPr="001456FA">
        <w:rPr>
          <w:rFonts w:ascii="Arial" w:hAnsi="Arial" w:cs="Arial"/>
          <w:sz w:val="24"/>
          <w:szCs w:val="24"/>
        </w:rPr>
        <w:t xml:space="preserve">сполнение бюджета </w:t>
      </w:r>
      <w:r w:rsidR="00590D89" w:rsidRPr="001456FA">
        <w:rPr>
          <w:rFonts w:ascii="Arial" w:hAnsi="Arial" w:cs="Arial"/>
          <w:sz w:val="24"/>
          <w:szCs w:val="24"/>
        </w:rPr>
        <w:t>осуществляется</w:t>
      </w:r>
      <w:r w:rsidR="00D261DD" w:rsidRPr="001456FA">
        <w:rPr>
          <w:rFonts w:ascii="Arial" w:hAnsi="Arial" w:cs="Arial"/>
          <w:sz w:val="24"/>
          <w:szCs w:val="24"/>
        </w:rPr>
        <w:t xml:space="preserve"> с использованием системы «Автоматизированного Центра Контроля – Финансы» (далее по тексту - автоматизированная система).</w:t>
      </w:r>
      <w:r w:rsidRPr="001456FA">
        <w:rPr>
          <w:rFonts w:ascii="Arial" w:hAnsi="Arial" w:cs="Arial"/>
          <w:sz w:val="24"/>
          <w:szCs w:val="24"/>
        </w:rPr>
        <w:t xml:space="preserve"> 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3. Расходы бюджета за счет целевых средств федерального, областного и районного бюджета (субсидии, субвенции) осуществляются путем открытия лицевых счетов главным распорядителям средств бюджета поселения и получателям средств бюджета поселения в Управлении Федерального казначейства по Томской области  (далее по тексту - УФК).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1456FA">
        <w:rPr>
          <w:rFonts w:ascii="Arial" w:hAnsi="Arial" w:cs="Arial"/>
          <w:sz w:val="24"/>
          <w:szCs w:val="24"/>
        </w:rPr>
        <w:t>В целях организации основных этапов исполнения бюджета по расходам и источникам финансирования дефицита бюджета, осуществления предварительного контроля за расходованием бюджетных средств, учета</w:t>
      </w:r>
      <w:r w:rsidR="00C033EC">
        <w:rPr>
          <w:rFonts w:ascii="Arial" w:hAnsi="Arial" w:cs="Arial"/>
          <w:sz w:val="24"/>
          <w:szCs w:val="24"/>
        </w:rPr>
        <w:t xml:space="preserve"> бюджетных</w:t>
      </w:r>
      <w:r w:rsidRPr="001456FA">
        <w:rPr>
          <w:rFonts w:ascii="Arial" w:hAnsi="Arial" w:cs="Arial"/>
          <w:sz w:val="24"/>
          <w:szCs w:val="24"/>
        </w:rPr>
        <w:t xml:space="preserve"> ассигнований, лимитов бюджетных обязательств и расходов в автоматизированной системе открываются и ведутся лицевые счета главных распорядителей средств бюджета поселения (далее - ГРБС), получателей средств бюджета поселения (далее - бюджетополучатели), администраторов источников финансирования дефицита бюджета (далее - администратор источников).</w:t>
      </w:r>
      <w:proofErr w:type="gramEnd"/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6141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1456FA">
        <w:rPr>
          <w:rFonts w:ascii="Arial" w:hAnsi="Arial" w:cs="Arial"/>
          <w:b/>
        </w:rPr>
        <w:t>2. ПРИНЯТИЕ БЮДЖЕТНЫХ ОБЯЗАТЕЛЬСТВ</w:t>
      </w:r>
    </w:p>
    <w:p w:rsidR="005341E5" w:rsidRPr="001456FA" w:rsidRDefault="005341E5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5</w:t>
      </w:r>
      <w:r w:rsidR="00F6141A" w:rsidRPr="001456FA">
        <w:rPr>
          <w:rFonts w:ascii="Arial" w:hAnsi="Arial" w:cs="Arial"/>
          <w:sz w:val="24"/>
          <w:szCs w:val="24"/>
        </w:rPr>
        <w:t xml:space="preserve">. Бюджетополучатель принимает бюджетные обязательства за счет средств бюджета </w:t>
      </w:r>
      <w:r w:rsidR="004E23DE" w:rsidRPr="001456FA">
        <w:rPr>
          <w:rFonts w:ascii="Arial" w:hAnsi="Arial" w:cs="Arial"/>
          <w:sz w:val="24"/>
          <w:szCs w:val="24"/>
        </w:rPr>
        <w:t>поселения,</w:t>
      </w:r>
      <w:r w:rsidR="00F6141A" w:rsidRPr="001456FA">
        <w:rPr>
          <w:rFonts w:ascii="Arial" w:hAnsi="Arial" w:cs="Arial"/>
          <w:sz w:val="24"/>
          <w:szCs w:val="24"/>
        </w:rPr>
        <w:t xml:space="preserve"> в </w:t>
      </w:r>
      <w:r w:rsidR="004E23DE" w:rsidRPr="001456FA">
        <w:rPr>
          <w:rFonts w:ascii="Arial" w:hAnsi="Arial" w:cs="Arial"/>
          <w:sz w:val="24"/>
          <w:szCs w:val="24"/>
        </w:rPr>
        <w:t>пределах,</w:t>
      </w:r>
      <w:r w:rsidR="00F6141A" w:rsidRPr="001456FA">
        <w:rPr>
          <w:rFonts w:ascii="Arial" w:hAnsi="Arial" w:cs="Arial"/>
          <w:sz w:val="24"/>
          <w:szCs w:val="24"/>
        </w:rPr>
        <w:t xml:space="preserve"> доведенных до него лимитов бюджетных обязательств.</w:t>
      </w: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6.</w:t>
      </w:r>
      <w:r w:rsidR="00F6141A" w:rsidRPr="001456FA">
        <w:rPr>
          <w:rFonts w:ascii="Arial" w:hAnsi="Arial" w:cs="Arial"/>
          <w:sz w:val="24"/>
          <w:szCs w:val="24"/>
        </w:rPr>
        <w:t xml:space="preserve"> Расходные обязательства - обусловленные законом, иным нормативным правовым актом, договором или соглашением обязанности </w:t>
      </w:r>
      <w:r w:rsidR="000247C8">
        <w:rPr>
          <w:rFonts w:ascii="Arial" w:hAnsi="Arial" w:cs="Arial"/>
          <w:sz w:val="24"/>
          <w:szCs w:val="24"/>
        </w:rPr>
        <w:t>Орловского</w:t>
      </w:r>
      <w:r w:rsidR="0073790A" w:rsidRPr="001456FA">
        <w:rPr>
          <w:rFonts w:ascii="Arial" w:hAnsi="Arial" w:cs="Arial"/>
          <w:sz w:val="24"/>
          <w:szCs w:val="24"/>
        </w:rPr>
        <w:t xml:space="preserve"> сельского поселения</w:t>
      </w:r>
      <w:r w:rsidR="00F6141A" w:rsidRPr="001456FA">
        <w:rPr>
          <w:rFonts w:ascii="Arial" w:hAnsi="Arial" w:cs="Arial"/>
          <w:sz w:val="24"/>
          <w:szCs w:val="24"/>
        </w:rPr>
        <w:t xml:space="preserve"> или действующего от его имени </w:t>
      </w:r>
      <w:r w:rsidR="005970CF" w:rsidRPr="001456FA">
        <w:rPr>
          <w:rFonts w:ascii="Arial" w:hAnsi="Arial" w:cs="Arial"/>
          <w:sz w:val="24"/>
          <w:szCs w:val="24"/>
        </w:rPr>
        <w:t>казенного</w:t>
      </w:r>
      <w:r w:rsidR="00F6141A" w:rsidRPr="001456FA">
        <w:rPr>
          <w:rFonts w:ascii="Arial" w:hAnsi="Arial" w:cs="Arial"/>
          <w:sz w:val="24"/>
          <w:szCs w:val="24"/>
        </w:rPr>
        <w:t xml:space="preserve"> учреждения предоставить </w:t>
      </w:r>
      <w:r w:rsidR="00FC5DDD" w:rsidRPr="001456FA">
        <w:rPr>
          <w:rFonts w:ascii="Arial" w:hAnsi="Arial" w:cs="Arial"/>
          <w:sz w:val="24"/>
          <w:szCs w:val="24"/>
        </w:rPr>
        <w:t>физическим или юридическим лицам, органам государственной власти, органам местного самоуправления средства соответствующего бюджета</w:t>
      </w:r>
      <w:r w:rsidR="00F6141A" w:rsidRPr="001456FA">
        <w:rPr>
          <w:rFonts w:ascii="Arial" w:hAnsi="Arial" w:cs="Arial"/>
          <w:sz w:val="24"/>
          <w:szCs w:val="24"/>
        </w:rPr>
        <w:t>.</w:t>
      </w: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7.</w:t>
      </w:r>
      <w:r w:rsidR="00F6141A" w:rsidRPr="001456FA">
        <w:rPr>
          <w:rFonts w:ascii="Arial" w:hAnsi="Arial" w:cs="Arial"/>
          <w:sz w:val="24"/>
          <w:szCs w:val="24"/>
        </w:rPr>
        <w:t xml:space="preserve"> Бюджетополучатель принимает бюджетные обязательства путем заключения </w:t>
      </w:r>
      <w:r w:rsidR="0073790A" w:rsidRPr="001456FA">
        <w:rPr>
          <w:rFonts w:ascii="Arial" w:hAnsi="Arial" w:cs="Arial"/>
          <w:sz w:val="24"/>
          <w:szCs w:val="24"/>
        </w:rPr>
        <w:t>муниципальных</w:t>
      </w:r>
      <w:r w:rsidR="00F6141A" w:rsidRPr="001456FA">
        <w:rPr>
          <w:rFonts w:ascii="Arial" w:hAnsi="Arial" w:cs="Arial"/>
          <w:sz w:val="24"/>
          <w:szCs w:val="24"/>
        </w:rPr>
        <w:t xml:space="preserve"> контрактов, иных договоров с физическими и </w:t>
      </w:r>
      <w:r w:rsidR="00F6141A" w:rsidRPr="001456FA">
        <w:rPr>
          <w:rFonts w:ascii="Arial" w:hAnsi="Arial" w:cs="Arial"/>
          <w:sz w:val="24"/>
          <w:szCs w:val="24"/>
        </w:rPr>
        <w:lastRenderedPageBreak/>
        <w:t>юридическими лицами, индивидуальными предпринимателями или в соответствии с законом, иным правовым актом, соглашением.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141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1456FA">
        <w:rPr>
          <w:rFonts w:ascii="Arial" w:hAnsi="Arial" w:cs="Arial"/>
          <w:b/>
        </w:rPr>
        <w:t>3. ПОДТВЕРЖДЕНИЕ ДЕНЕЖНЫХ ОБЯЗАТЕЛЬСТВ</w:t>
      </w:r>
    </w:p>
    <w:p w:rsidR="005341E5" w:rsidRPr="001456FA" w:rsidRDefault="005341E5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8.</w:t>
      </w:r>
      <w:r w:rsidR="00F6141A" w:rsidRPr="001456FA">
        <w:rPr>
          <w:rFonts w:ascii="Arial" w:hAnsi="Arial" w:cs="Arial"/>
          <w:sz w:val="24"/>
          <w:szCs w:val="24"/>
        </w:rPr>
        <w:t xml:space="preserve"> Бюджетополучатель, администратор источников обязан уплатить бюджету, физическому лицу и юридическому лицу за счет средств бюджета поселения определенные денежные средства в соответствии с выполненными условиями </w:t>
      </w:r>
      <w:proofErr w:type="spellStart"/>
      <w:r w:rsidR="00F6141A" w:rsidRPr="001456FA">
        <w:rPr>
          <w:rFonts w:ascii="Arial" w:hAnsi="Arial" w:cs="Arial"/>
          <w:sz w:val="24"/>
          <w:szCs w:val="24"/>
        </w:rPr>
        <w:t>гражданско</w:t>
      </w:r>
      <w:proofErr w:type="spellEnd"/>
      <w:r w:rsidR="00F6141A" w:rsidRPr="001456FA">
        <w:rPr>
          <w:rFonts w:ascii="Arial" w:hAnsi="Arial" w:cs="Arial"/>
          <w:sz w:val="24"/>
          <w:szCs w:val="24"/>
        </w:rPr>
        <w:t xml:space="preserve"> - правовой сделки, заключенной в рамках его бюджетных полномочий, или в соответствии с положениями закона, иного правового акта, условиями договора или соглашения.</w:t>
      </w:r>
    </w:p>
    <w:p w:rsidR="00F6141A" w:rsidRPr="001456FA" w:rsidRDefault="001F2A89" w:rsidP="00BD6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9</w:t>
      </w:r>
      <w:r w:rsidR="00F6141A" w:rsidRPr="001456FA">
        <w:rPr>
          <w:rFonts w:ascii="Arial" w:hAnsi="Arial" w:cs="Arial"/>
          <w:sz w:val="24"/>
          <w:szCs w:val="24"/>
        </w:rPr>
        <w:t xml:space="preserve">. </w:t>
      </w:r>
      <w:r w:rsidR="00BD628A" w:rsidRPr="001456FA">
        <w:rPr>
          <w:rFonts w:ascii="Arial" w:hAnsi="Arial" w:cs="Arial"/>
          <w:sz w:val="24"/>
          <w:szCs w:val="24"/>
        </w:rPr>
        <w:t>ГРБС</w:t>
      </w:r>
      <w:r w:rsidR="002100F6" w:rsidRPr="001456FA">
        <w:rPr>
          <w:rFonts w:ascii="Arial" w:hAnsi="Arial" w:cs="Arial"/>
          <w:sz w:val="24"/>
          <w:szCs w:val="24"/>
        </w:rPr>
        <w:t>, администратор источников</w:t>
      </w:r>
      <w:r w:rsidR="00BD628A" w:rsidRPr="001456FA">
        <w:rPr>
          <w:rFonts w:ascii="Arial" w:hAnsi="Arial" w:cs="Arial"/>
          <w:sz w:val="24"/>
          <w:szCs w:val="24"/>
        </w:rPr>
        <w:t xml:space="preserve"> и бюджетополучатели, лицевые счета которых открыты в Управлении финансов Администрации Верхнекетского района</w:t>
      </w:r>
      <w:r w:rsidR="00853EC5" w:rsidRPr="001456FA">
        <w:rPr>
          <w:rFonts w:ascii="Arial" w:hAnsi="Arial" w:cs="Arial"/>
          <w:sz w:val="24"/>
          <w:szCs w:val="24"/>
        </w:rPr>
        <w:t xml:space="preserve"> (далее – Управление финансов)</w:t>
      </w:r>
      <w:r w:rsidR="00BD628A" w:rsidRPr="001456FA">
        <w:rPr>
          <w:rFonts w:ascii="Arial" w:hAnsi="Arial" w:cs="Arial"/>
          <w:sz w:val="24"/>
          <w:szCs w:val="24"/>
        </w:rPr>
        <w:t>, подтверждают денежные обязательства в порядке, установленном Управлением финансов в соответствии с требованиями нормативных актов Министерства финансов Российской Федерации.</w:t>
      </w:r>
    </w:p>
    <w:p w:rsidR="00F6141A" w:rsidRPr="001456FA" w:rsidRDefault="001F2A89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</w:t>
      </w:r>
      <w:r w:rsidR="00BD628A" w:rsidRPr="001456FA">
        <w:rPr>
          <w:rFonts w:ascii="Arial" w:hAnsi="Arial" w:cs="Arial"/>
          <w:sz w:val="24"/>
          <w:szCs w:val="24"/>
        </w:rPr>
        <w:t>0</w:t>
      </w:r>
      <w:r w:rsidR="00F6141A" w:rsidRPr="001456FA">
        <w:rPr>
          <w:rFonts w:ascii="Arial" w:hAnsi="Arial" w:cs="Arial"/>
          <w:sz w:val="24"/>
          <w:szCs w:val="24"/>
        </w:rPr>
        <w:t>. ГРБС и бюджетополучатели, лицевые счета которых открыты в УФК, подтверждают денежные обязательства в порядке, установленном органами УФК в соответствии с требованиями нормативных актов Министерства финансов Российской Федерации и Федерального казначейства.</w:t>
      </w:r>
    </w:p>
    <w:p w:rsidR="00F6141A" w:rsidRPr="001456FA" w:rsidRDefault="00AA7354" w:rsidP="005970C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1456FA">
        <w:rPr>
          <w:sz w:val="24"/>
          <w:szCs w:val="24"/>
        </w:rPr>
        <w:tab/>
      </w:r>
    </w:p>
    <w:p w:rsidR="00F6141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1456FA">
        <w:rPr>
          <w:rFonts w:ascii="Arial" w:hAnsi="Arial" w:cs="Arial"/>
          <w:b/>
        </w:rPr>
        <w:t>4. САНКЦИОНИРОВАНИЕ ОПЛАТЫ ДЕНЕЖНЫХ ОБЯЗАТЕЛЬСТВ</w:t>
      </w:r>
    </w:p>
    <w:p w:rsidR="005341E5" w:rsidRPr="001456FA" w:rsidRDefault="005341E5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</w:p>
    <w:p w:rsidR="00F6141A" w:rsidRPr="001456FA" w:rsidRDefault="001F2A89" w:rsidP="00BD6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</w:t>
      </w:r>
      <w:r w:rsidR="00853EC5" w:rsidRPr="001456FA">
        <w:rPr>
          <w:rFonts w:ascii="Arial" w:hAnsi="Arial" w:cs="Arial"/>
          <w:sz w:val="24"/>
          <w:szCs w:val="24"/>
        </w:rPr>
        <w:t>1</w:t>
      </w:r>
      <w:r w:rsidRPr="001456FA">
        <w:rPr>
          <w:rFonts w:ascii="Arial" w:hAnsi="Arial" w:cs="Arial"/>
          <w:sz w:val="24"/>
          <w:szCs w:val="24"/>
        </w:rPr>
        <w:t>.</w:t>
      </w:r>
      <w:r w:rsidR="00F6141A" w:rsidRPr="001456F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D628A" w:rsidRPr="001456FA">
        <w:rPr>
          <w:rFonts w:ascii="Arial" w:hAnsi="Arial" w:cs="Arial"/>
          <w:sz w:val="24"/>
          <w:szCs w:val="24"/>
        </w:rPr>
        <w:t>Процедуры санкционирования расходов ГРБС</w:t>
      </w:r>
      <w:r w:rsidR="002100F6" w:rsidRPr="001456FA">
        <w:rPr>
          <w:rFonts w:ascii="Arial" w:hAnsi="Arial" w:cs="Arial"/>
          <w:sz w:val="24"/>
          <w:szCs w:val="24"/>
        </w:rPr>
        <w:t>, администратор источников</w:t>
      </w:r>
      <w:r w:rsidR="00BD628A" w:rsidRPr="001456FA">
        <w:rPr>
          <w:rFonts w:ascii="Arial" w:hAnsi="Arial" w:cs="Arial"/>
          <w:sz w:val="24"/>
          <w:szCs w:val="24"/>
        </w:rPr>
        <w:t xml:space="preserve"> и бюджетополучателей, лицевые счета которых открыты в Управлении финансов Администрации Верхнекетского района, осуществляются в порядке, установленном Управлением финансов в соответствии с требованиями нормативных актов Министерства финансов Российской Федерации и Федерального казначейства, а также с учетом Соглашения об осуществлении отдельных функций по исполнению бюджета муниципального образования </w:t>
      </w:r>
      <w:r w:rsidR="000F13A5">
        <w:rPr>
          <w:rFonts w:ascii="Arial" w:hAnsi="Arial" w:cs="Arial"/>
          <w:sz w:val="24"/>
          <w:szCs w:val="24"/>
        </w:rPr>
        <w:t>Орловское</w:t>
      </w:r>
      <w:r w:rsidR="00BD628A" w:rsidRPr="001456FA">
        <w:rPr>
          <w:rFonts w:ascii="Arial" w:hAnsi="Arial" w:cs="Arial"/>
          <w:sz w:val="24"/>
          <w:szCs w:val="24"/>
        </w:rPr>
        <w:t xml:space="preserve"> сельское поселение при кассовом обслуживании исполнения бюджета поселения</w:t>
      </w:r>
      <w:proofErr w:type="gramEnd"/>
      <w:r w:rsidR="00BD628A" w:rsidRPr="001456FA">
        <w:rPr>
          <w:rFonts w:ascii="Arial" w:hAnsi="Arial" w:cs="Arial"/>
          <w:sz w:val="24"/>
          <w:szCs w:val="24"/>
        </w:rPr>
        <w:t xml:space="preserve"> Управлением финансов.</w:t>
      </w:r>
    </w:p>
    <w:p w:rsidR="00F6141A" w:rsidRPr="001456FA" w:rsidRDefault="00853EC5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</w:t>
      </w:r>
      <w:r w:rsidR="001F2A89" w:rsidRPr="001456FA">
        <w:rPr>
          <w:rFonts w:ascii="Arial" w:hAnsi="Arial" w:cs="Arial"/>
          <w:sz w:val="24"/>
          <w:szCs w:val="24"/>
        </w:rPr>
        <w:t>2</w:t>
      </w:r>
      <w:r w:rsidR="00F6141A" w:rsidRPr="001456F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6141A" w:rsidRPr="001456FA">
        <w:rPr>
          <w:rFonts w:ascii="Arial" w:hAnsi="Arial" w:cs="Arial"/>
          <w:sz w:val="24"/>
          <w:szCs w:val="24"/>
        </w:rPr>
        <w:t xml:space="preserve">Процедуры санкционирования расходов ГРБС и бюджетополучателей, лицевые счета которых открыты в УФК, осуществляются в порядке, установленном органами УФК в соответствии с требованиями нормативных актов Министерства финансов Российской Федерации и Федерального казначейства, а также с учетом Соглашения об осуществлении УФК отдельных функций по исполнению бюджета </w:t>
      </w:r>
      <w:r w:rsidR="000247C8">
        <w:rPr>
          <w:rFonts w:ascii="Arial" w:hAnsi="Arial" w:cs="Arial"/>
          <w:sz w:val="24"/>
          <w:szCs w:val="24"/>
        </w:rPr>
        <w:t>Орловского</w:t>
      </w:r>
      <w:r w:rsidR="00F6141A" w:rsidRPr="001456FA">
        <w:rPr>
          <w:rFonts w:ascii="Arial" w:hAnsi="Arial" w:cs="Arial"/>
          <w:sz w:val="24"/>
          <w:szCs w:val="24"/>
        </w:rPr>
        <w:t xml:space="preserve"> сельского поселения при кассовом обслуживании исполнения бюджета поселения УФК.</w:t>
      </w:r>
      <w:proofErr w:type="gramEnd"/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6141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1456FA">
        <w:rPr>
          <w:rFonts w:ascii="Arial" w:hAnsi="Arial" w:cs="Arial"/>
          <w:b/>
        </w:rPr>
        <w:t>5. ПОДТВЕРЖДЕНИЕ ИСПОЛНЕНИЯ ДЕНЕЖНЫХ ОБЯЗАТЕЛЬСТВ</w:t>
      </w:r>
    </w:p>
    <w:p w:rsidR="005341E5" w:rsidRPr="001456FA" w:rsidRDefault="005341E5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</w:p>
    <w:p w:rsidR="00BD628A" w:rsidRPr="001456FA" w:rsidRDefault="00853EC5" w:rsidP="00BD6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</w:rPr>
        <w:t>1</w:t>
      </w:r>
      <w:r w:rsidR="001F2A89" w:rsidRPr="001456FA">
        <w:rPr>
          <w:rFonts w:ascii="Arial" w:hAnsi="Arial" w:cs="Arial"/>
        </w:rPr>
        <w:t>3</w:t>
      </w:r>
      <w:r w:rsidR="00F6141A" w:rsidRPr="001456FA">
        <w:rPr>
          <w:rFonts w:ascii="Arial" w:hAnsi="Arial" w:cs="Arial"/>
        </w:rPr>
        <w:t xml:space="preserve">. </w:t>
      </w:r>
      <w:r w:rsidR="00BD628A" w:rsidRPr="001456FA">
        <w:rPr>
          <w:rFonts w:ascii="Arial" w:hAnsi="Arial" w:cs="Arial"/>
          <w:sz w:val="24"/>
          <w:szCs w:val="24"/>
        </w:rPr>
        <w:t>Подтверждение исполнения денежных обязательств ГРБС</w:t>
      </w:r>
      <w:r w:rsidR="002100F6" w:rsidRPr="001456FA">
        <w:rPr>
          <w:rFonts w:ascii="Arial" w:hAnsi="Arial" w:cs="Arial"/>
          <w:sz w:val="24"/>
          <w:szCs w:val="24"/>
        </w:rPr>
        <w:t>, администратор источников</w:t>
      </w:r>
      <w:r w:rsidR="00BD628A" w:rsidRPr="001456FA">
        <w:rPr>
          <w:rFonts w:ascii="Arial" w:hAnsi="Arial" w:cs="Arial"/>
          <w:sz w:val="24"/>
          <w:szCs w:val="24"/>
        </w:rPr>
        <w:t xml:space="preserve"> и бюджетополучателям, лицевые счета которых открыты в Управлении финансов, осуществляется в порядке, установленном Управлением финансов в соответствии с требованиями нормативных актов Министерства финансов Российской Федерации и Федерального казначейства.</w:t>
      </w:r>
    </w:p>
    <w:p w:rsidR="00BD628A" w:rsidRPr="001456FA" w:rsidRDefault="00BD628A" w:rsidP="00BD6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853EC5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14</w:t>
      </w:r>
      <w:r w:rsidR="00F6141A" w:rsidRPr="001456FA">
        <w:rPr>
          <w:rFonts w:ascii="Arial" w:hAnsi="Arial" w:cs="Arial"/>
          <w:sz w:val="24"/>
          <w:szCs w:val="24"/>
        </w:rPr>
        <w:t>. Подтверждение исполнения денежных обязательств ГРБС и бюджетополучателям, лицевые счета которых открыты в подразделениях УФК, осуществляется в порядке, установленном органами УФК в соответствии с требованиями нормативных актов Министерства финансов Российской Федерации и Федерального казначейства.</w:t>
      </w: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F6141A" w:rsidP="00BC49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1456FA">
        <w:rPr>
          <w:rFonts w:ascii="Arial" w:hAnsi="Arial" w:cs="Arial"/>
          <w:b/>
        </w:rPr>
        <w:t>6. ВНЕСЕНИЕ ИЗМЕНЕНИЙ В ПРОИЗВЕДЕННЫЕ РАСХОДЫ</w:t>
      </w:r>
    </w:p>
    <w:p w:rsidR="00E53893" w:rsidRPr="00205C80" w:rsidRDefault="00853EC5" w:rsidP="00DF54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>15</w:t>
      </w:r>
      <w:r w:rsidR="00F6141A" w:rsidRPr="001456FA">
        <w:rPr>
          <w:rFonts w:ascii="Arial" w:hAnsi="Arial" w:cs="Arial"/>
          <w:sz w:val="24"/>
          <w:szCs w:val="24"/>
        </w:rPr>
        <w:t xml:space="preserve">. Изменения в произведенные расходы при исполнении бюджета поселения вносятся </w:t>
      </w:r>
      <w:r w:rsidR="00DF5482" w:rsidRPr="001456FA">
        <w:rPr>
          <w:rFonts w:ascii="Arial" w:hAnsi="Arial" w:cs="Arial"/>
          <w:sz w:val="24"/>
          <w:szCs w:val="24"/>
        </w:rPr>
        <w:t xml:space="preserve">в порядке, установленном Управлением финансов в </w:t>
      </w:r>
      <w:r w:rsidR="00DF5482" w:rsidRPr="001456FA">
        <w:rPr>
          <w:rFonts w:ascii="Arial" w:hAnsi="Arial" w:cs="Arial"/>
          <w:sz w:val="24"/>
          <w:szCs w:val="24"/>
        </w:rPr>
        <w:lastRenderedPageBreak/>
        <w:t>соответствии с требованиями нормативных актов Министерства финансов Российской Федерации и Федера</w:t>
      </w:r>
      <w:r w:rsidR="00DF5482" w:rsidRPr="00205C80">
        <w:rPr>
          <w:rFonts w:ascii="Arial" w:hAnsi="Arial" w:cs="Arial"/>
          <w:sz w:val="24"/>
          <w:szCs w:val="24"/>
        </w:rPr>
        <w:t>льного казначейства.</w:t>
      </w:r>
    </w:p>
    <w:sectPr w:rsidR="00E53893" w:rsidRPr="00205C80" w:rsidSect="001456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41A"/>
    <w:rsid w:val="000247C8"/>
    <w:rsid w:val="000941E5"/>
    <w:rsid w:val="000C0825"/>
    <w:rsid w:val="000F13A5"/>
    <w:rsid w:val="001456FA"/>
    <w:rsid w:val="00160397"/>
    <w:rsid w:val="001A2A4A"/>
    <w:rsid w:val="001F2A89"/>
    <w:rsid w:val="00205C80"/>
    <w:rsid w:val="002100F6"/>
    <w:rsid w:val="002716C7"/>
    <w:rsid w:val="00276530"/>
    <w:rsid w:val="002962E6"/>
    <w:rsid w:val="002C4B4D"/>
    <w:rsid w:val="003D6819"/>
    <w:rsid w:val="00432249"/>
    <w:rsid w:val="00490B14"/>
    <w:rsid w:val="004E23DE"/>
    <w:rsid w:val="00517CDD"/>
    <w:rsid w:val="005251A5"/>
    <w:rsid w:val="005341E5"/>
    <w:rsid w:val="00575511"/>
    <w:rsid w:val="0058013A"/>
    <w:rsid w:val="00587411"/>
    <w:rsid w:val="00590D89"/>
    <w:rsid w:val="005970CF"/>
    <w:rsid w:val="0061123A"/>
    <w:rsid w:val="006A781B"/>
    <w:rsid w:val="006B029F"/>
    <w:rsid w:val="006C7189"/>
    <w:rsid w:val="006F5126"/>
    <w:rsid w:val="00731C9B"/>
    <w:rsid w:val="0073790A"/>
    <w:rsid w:val="00766CF9"/>
    <w:rsid w:val="00793672"/>
    <w:rsid w:val="00853EC5"/>
    <w:rsid w:val="00913812"/>
    <w:rsid w:val="00985740"/>
    <w:rsid w:val="00A136E3"/>
    <w:rsid w:val="00AA7354"/>
    <w:rsid w:val="00AE2F68"/>
    <w:rsid w:val="00B02776"/>
    <w:rsid w:val="00BA1952"/>
    <w:rsid w:val="00BC49E5"/>
    <w:rsid w:val="00BD0013"/>
    <w:rsid w:val="00BD628A"/>
    <w:rsid w:val="00BE1B9D"/>
    <w:rsid w:val="00C033EC"/>
    <w:rsid w:val="00C26613"/>
    <w:rsid w:val="00C85F8F"/>
    <w:rsid w:val="00CB55D5"/>
    <w:rsid w:val="00CB73F4"/>
    <w:rsid w:val="00CE25FD"/>
    <w:rsid w:val="00CF678E"/>
    <w:rsid w:val="00D24148"/>
    <w:rsid w:val="00D261DD"/>
    <w:rsid w:val="00D959FE"/>
    <w:rsid w:val="00DF5482"/>
    <w:rsid w:val="00DF7F52"/>
    <w:rsid w:val="00E53893"/>
    <w:rsid w:val="00EE4D5B"/>
    <w:rsid w:val="00EF7658"/>
    <w:rsid w:val="00F17028"/>
    <w:rsid w:val="00F17675"/>
    <w:rsid w:val="00F6141A"/>
    <w:rsid w:val="00FA6ADD"/>
    <w:rsid w:val="00FB76C2"/>
    <w:rsid w:val="00FC5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8A"/>
  </w:style>
  <w:style w:type="paragraph" w:styleId="1">
    <w:name w:val="heading 1"/>
    <w:basedOn w:val="a"/>
    <w:next w:val="a"/>
    <w:link w:val="10"/>
    <w:qFormat/>
    <w:rsid w:val="00F6141A"/>
    <w:pPr>
      <w:keepNext/>
      <w:spacing w:after="0" w:line="240" w:lineRule="auto"/>
      <w:ind w:left="-1134" w:firstLine="709"/>
      <w:jc w:val="both"/>
      <w:outlineLvl w:val="0"/>
    </w:pPr>
    <w:rPr>
      <w:rFonts w:ascii="Times New Roman" w:eastAsia="Times New Roman" w:hAnsi="Times New Roman" w:cs="Times New Roman"/>
      <w:i/>
      <w:sz w:val="28"/>
      <w:szCs w:val="24"/>
    </w:rPr>
  </w:style>
  <w:style w:type="paragraph" w:styleId="3">
    <w:name w:val="heading 3"/>
    <w:basedOn w:val="a"/>
    <w:next w:val="a"/>
    <w:link w:val="30"/>
    <w:qFormat/>
    <w:rsid w:val="00F614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41A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30">
    <w:name w:val="Заголовок 3 Знак"/>
    <w:basedOn w:val="a0"/>
    <w:link w:val="3"/>
    <w:rsid w:val="00F6141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F61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614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Обычный3"/>
    <w:link w:val="32"/>
    <w:rsid w:val="00BC49E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бычный3 Знак"/>
    <w:link w:val="31"/>
    <w:locked/>
    <w:rsid w:val="00EF765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"/>
    <w:basedOn w:val="a"/>
    <w:next w:val="a"/>
    <w:rsid w:val="00EF7658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">
    <w:name w:val="Обычный2"/>
    <w:link w:val="20"/>
    <w:rsid w:val="00EF76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бычный2 Знак"/>
    <w:link w:val="2"/>
    <w:rsid w:val="00EF765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AA7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A7354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D6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8A"/>
  </w:style>
  <w:style w:type="paragraph" w:styleId="1">
    <w:name w:val="heading 1"/>
    <w:basedOn w:val="a"/>
    <w:next w:val="a"/>
    <w:link w:val="10"/>
    <w:qFormat/>
    <w:rsid w:val="00F6141A"/>
    <w:pPr>
      <w:keepNext/>
      <w:spacing w:after="0" w:line="240" w:lineRule="auto"/>
      <w:ind w:left="-1134" w:firstLine="709"/>
      <w:jc w:val="both"/>
      <w:outlineLvl w:val="0"/>
    </w:pPr>
    <w:rPr>
      <w:rFonts w:ascii="Times New Roman" w:eastAsia="Times New Roman" w:hAnsi="Times New Roman" w:cs="Times New Roman"/>
      <w:i/>
      <w:sz w:val="28"/>
      <w:szCs w:val="24"/>
    </w:rPr>
  </w:style>
  <w:style w:type="paragraph" w:styleId="3">
    <w:name w:val="heading 3"/>
    <w:basedOn w:val="a"/>
    <w:next w:val="a"/>
    <w:link w:val="30"/>
    <w:qFormat/>
    <w:rsid w:val="00F614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41A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30">
    <w:name w:val="Заголовок 3 Знак"/>
    <w:basedOn w:val="a0"/>
    <w:link w:val="3"/>
    <w:rsid w:val="00F6141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F61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614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Обычный3"/>
    <w:link w:val="32"/>
    <w:rsid w:val="00BC49E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бычный3 Знак"/>
    <w:link w:val="31"/>
    <w:locked/>
    <w:rsid w:val="00EF765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"/>
    <w:basedOn w:val="a"/>
    <w:next w:val="a"/>
    <w:rsid w:val="00EF7658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">
    <w:name w:val="Обычный2"/>
    <w:link w:val="20"/>
    <w:rsid w:val="00EF76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бычный2 Знак"/>
    <w:link w:val="2"/>
    <w:rsid w:val="00EF765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AA7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A7354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D6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Орловка</cp:lastModifiedBy>
  <cp:revision>19</cp:revision>
  <cp:lastPrinted>2019-12-30T09:05:00Z</cp:lastPrinted>
  <dcterms:created xsi:type="dcterms:W3CDTF">2019-11-13T04:26:00Z</dcterms:created>
  <dcterms:modified xsi:type="dcterms:W3CDTF">2020-04-20T09:46:00Z</dcterms:modified>
</cp:coreProperties>
</file>